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C151B0" w:rsidRPr="00A97A4D">
        <w:trPr>
          <w:trHeight w:hRule="exact" w:val="1528"/>
        </w:trPr>
        <w:tc>
          <w:tcPr>
            <w:tcW w:w="143" w:type="dxa"/>
          </w:tcPr>
          <w:p w:rsidR="00C151B0" w:rsidRDefault="00C151B0"/>
        </w:tc>
        <w:tc>
          <w:tcPr>
            <w:tcW w:w="285" w:type="dxa"/>
          </w:tcPr>
          <w:p w:rsidR="00C151B0" w:rsidRDefault="00C151B0"/>
        </w:tc>
        <w:tc>
          <w:tcPr>
            <w:tcW w:w="710" w:type="dxa"/>
          </w:tcPr>
          <w:p w:rsidR="00C151B0" w:rsidRDefault="00C151B0"/>
        </w:tc>
        <w:tc>
          <w:tcPr>
            <w:tcW w:w="1419" w:type="dxa"/>
          </w:tcPr>
          <w:p w:rsidR="00C151B0" w:rsidRDefault="00C151B0"/>
        </w:tc>
        <w:tc>
          <w:tcPr>
            <w:tcW w:w="1419" w:type="dxa"/>
          </w:tcPr>
          <w:p w:rsidR="00C151B0" w:rsidRDefault="00C151B0"/>
        </w:tc>
        <w:tc>
          <w:tcPr>
            <w:tcW w:w="851" w:type="dxa"/>
          </w:tcPr>
          <w:p w:rsidR="00C151B0" w:rsidRDefault="00C151B0"/>
        </w:tc>
        <w:tc>
          <w:tcPr>
            <w:tcW w:w="5401" w:type="dxa"/>
            <w:gridSpan w:val="4"/>
            <w:shd w:val="clear" w:color="000000" w:fill="FFFFFF"/>
            <w:tcMar>
              <w:left w:w="34" w:type="dxa"/>
              <w:right w:w="34" w:type="dxa"/>
            </w:tcMar>
          </w:tcPr>
          <w:p w:rsidR="00C151B0" w:rsidRPr="00A97A4D" w:rsidRDefault="00A34FFC">
            <w:pPr>
              <w:spacing w:after="0" w:line="240" w:lineRule="auto"/>
              <w:jc w:val="both"/>
              <w:rPr>
                <w:lang w:val="ru-RU"/>
              </w:rPr>
            </w:pPr>
            <w:r w:rsidRPr="00A97A4D">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w:t>
            </w:r>
            <w:r w:rsidR="00A97A4D">
              <w:rPr>
                <w:rFonts w:ascii="Times New Roman" w:hAnsi="Times New Roman" w:cs="Times New Roman"/>
                <w:color w:val="000000"/>
                <w:lang w:val="ru-RU"/>
              </w:rPr>
              <w:t>казом ректора ОмГА от 29.03.2021 №57</w:t>
            </w:r>
            <w:r w:rsidRPr="00A97A4D">
              <w:rPr>
                <w:rFonts w:ascii="Times New Roman" w:hAnsi="Times New Roman" w:cs="Times New Roman"/>
                <w:color w:val="000000"/>
                <w:lang w:val="ru-RU"/>
              </w:rPr>
              <w:t>.</w:t>
            </w:r>
          </w:p>
        </w:tc>
      </w:tr>
      <w:tr w:rsidR="00C151B0" w:rsidRPr="00A97A4D">
        <w:trPr>
          <w:trHeight w:hRule="exact" w:val="138"/>
        </w:trPr>
        <w:tc>
          <w:tcPr>
            <w:tcW w:w="143" w:type="dxa"/>
          </w:tcPr>
          <w:p w:rsidR="00C151B0" w:rsidRPr="00A97A4D" w:rsidRDefault="00C151B0">
            <w:pPr>
              <w:rPr>
                <w:lang w:val="ru-RU"/>
              </w:rPr>
            </w:pPr>
          </w:p>
        </w:tc>
        <w:tc>
          <w:tcPr>
            <w:tcW w:w="285" w:type="dxa"/>
          </w:tcPr>
          <w:p w:rsidR="00C151B0" w:rsidRPr="00A97A4D" w:rsidRDefault="00C151B0">
            <w:pPr>
              <w:rPr>
                <w:lang w:val="ru-RU"/>
              </w:rPr>
            </w:pPr>
          </w:p>
        </w:tc>
        <w:tc>
          <w:tcPr>
            <w:tcW w:w="710" w:type="dxa"/>
          </w:tcPr>
          <w:p w:rsidR="00C151B0" w:rsidRPr="00A97A4D" w:rsidRDefault="00C151B0">
            <w:pPr>
              <w:rPr>
                <w:lang w:val="ru-RU"/>
              </w:rPr>
            </w:pPr>
          </w:p>
        </w:tc>
        <w:tc>
          <w:tcPr>
            <w:tcW w:w="1419" w:type="dxa"/>
          </w:tcPr>
          <w:p w:rsidR="00C151B0" w:rsidRPr="00A97A4D" w:rsidRDefault="00C151B0">
            <w:pPr>
              <w:rPr>
                <w:lang w:val="ru-RU"/>
              </w:rPr>
            </w:pPr>
          </w:p>
        </w:tc>
        <w:tc>
          <w:tcPr>
            <w:tcW w:w="1419" w:type="dxa"/>
          </w:tcPr>
          <w:p w:rsidR="00C151B0" w:rsidRPr="00A97A4D" w:rsidRDefault="00C151B0">
            <w:pPr>
              <w:rPr>
                <w:lang w:val="ru-RU"/>
              </w:rPr>
            </w:pPr>
          </w:p>
        </w:tc>
        <w:tc>
          <w:tcPr>
            <w:tcW w:w="851" w:type="dxa"/>
          </w:tcPr>
          <w:p w:rsidR="00C151B0" w:rsidRPr="00A97A4D" w:rsidRDefault="00C151B0">
            <w:pPr>
              <w:rPr>
                <w:lang w:val="ru-RU"/>
              </w:rPr>
            </w:pPr>
          </w:p>
        </w:tc>
        <w:tc>
          <w:tcPr>
            <w:tcW w:w="285" w:type="dxa"/>
          </w:tcPr>
          <w:p w:rsidR="00C151B0" w:rsidRPr="00A97A4D" w:rsidRDefault="00C151B0">
            <w:pPr>
              <w:rPr>
                <w:lang w:val="ru-RU"/>
              </w:rPr>
            </w:pPr>
          </w:p>
        </w:tc>
        <w:tc>
          <w:tcPr>
            <w:tcW w:w="1277" w:type="dxa"/>
          </w:tcPr>
          <w:p w:rsidR="00C151B0" w:rsidRPr="00A97A4D" w:rsidRDefault="00C151B0">
            <w:pPr>
              <w:rPr>
                <w:lang w:val="ru-RU"/>
              </w:rPr>
            </w:pPr>
          </w:p>
        </w:tc>
        <w:tc>
          <w:tcPr>
            <w:tcW w:w="993" w:type="dxa"/>
          </w:tcPr>
          <w:p w:rsidR="00C151B0" w:rsidRPr="00A97A4D" w:rsidRDefault="00C151B0">
            <w:pPr>
              <w:rPr>
                <w:lang w:val="ru-RU"/>
              </w:rPr>
            </w:pPr>
          </w:p>
        </w:tc>
        <w:tc>
          <w:tcPr>
            <w:tcW w:w="2836" w:type="dxa"/>
          </w:tcPr>
          <w:p w:rsidR="00C151B0" w:rsidRPr="00A97A4D" w:rsidRDefault="00C151B0">
            <w:pPr>
              <w:rPr>
                <w:lang w:val="ru-RU"/>
              </w:rPr>
            </w:pPr>
          </w:p>
        </w:tc>
      </w:tr>
      <w:tr w:rsidR="00C151B0">
        <w:trPr>
          <w:trHeight w:hRule="exact" w:val="585"/>
        </w:trPr>
        <w:tc>
          <w:tcPr>
            <w:tcW w:w="10221" w:type="dxa"/>
            <w:gridSpan w:val="10"/>
            <w:shd w:val="clear" w:color="000000" w:fill="FFFFFF"/>
            <w:tcMar>
              <w:left w:w="34" w:type="dxa"/>
              <w:right w:w="34" w:type="dxa"/>
            </w:tcMar>
          </w:tcPr>
          <w:p w:rsidR="00C151B0" w:rsidRPr="00A97A4D" w:rsidRDefault="00A34FFC">
            <w:pPr>
              <w:spacing w:after="0" w:line="240" w:lineRule="auto"/>
              <w:jc w:val="center"/>
              <w:rPr>
                <w:sz w:val="24"/>
                <w:szCs w:val="24"/>
                <w:lang w:val="ru-RU"/>
              </w:rPr>
            </w:pPr>
            <w:r w:rsidRPr="00A97A4D">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151B0" w:rsidRDefault="00A34FF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151B0" w:rsidRPr="00A97A4D">
        <w:trPr>
          <w:trHeight w:hRule="exact" w:val="314"/>
        </w:trPr>
        <w:tc>
          <w:tcPr>
            <w:tcW w:w="10221" w:type="dxa"/>
            <w:gridSpan w:val="10"/>
            <w:shd w:val="clear" w:color="000000" w:fill="FFFFFF"/>
            <w:tcMar>
              <w:left w:w="34" w:type="dxa"/>
              <w:right w:w="34" w:type="dxa"/>
            </w:tcMar>
          </w:tcPr>
          <w:p w:rsidR="00C151B0" w:rsidRPr="00A97A4D" w:rsidRDefault="00A34FFC">
            <w:pPr>
              <w:spacing w:after="0" w:line="240" w:lineRule="auto"/>
              <w:jc w:val="center"/>
              <w:rPr>
                <w:sz w:val="24"/>
                <w:szCs w:val="24"/>
                <w:lang w:val="ru-RU"/>
              </w:rPr>
            </w:pPr>
            <w:r w:rsidRPr="00A97A4D">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C151B0" w:rsidRPr="00A97A4D">
        <w:trPr>
          <w:trHeight w:hRule="exact" w:val="211"/>
        </w:trPr>
        <w:tc>
          <w:tcPr>
            <w:tcW w:w="143" w:type="dxa"/>
          </w:tcPr>
          <w:p w:rsidR="00C151B0" w:rsidRPr="00A97A4D" w:rsidRDefault="00C151B0">
            <w:pPr>
              <w:rPr>
                <w:lang w:val="ru-RU"/>
              </w:rPr>
            </w:pPr>
          </w:p>
        </w:tc>
        <w:tc>
          <w:tcPr>
            <w:tcW w:w="285" w:type="dxa"/>
          </w:tcPr>
          <w:p w:rsidR="00C151B0" w:rsidRPr="00A97A4D" w:rsidRDefault="00C151B0">
            <w:pPr>
              <w:rPr>
                <w:lang w:val="ru-RU"/>
              </w:rPr>
            </w:pPr>
          </w:p>
        </w:tc>
        <w:tc>
          <w:tcPr>
            <w:tcW w:w="710" w:type="dxa"/>
          </w:tcPr>
          <w:p w:rsidR="00C151B0" w:rsidRPr="00A97A4D" w:rsidRDefault="00C151B0">
            <w:pPr>
              <w:rPr>
                <w:lang w:val="ru-RU"/>
              </w:rPr>
            </w:pPr>
          </w:p>
        </w:tc>
        <w:tc>
          <w:tcPr>
            <w:tcW w:w="1419" w:type="dxa"/>
          </w:tcPr>
          <w:p w:rsidR="00C151B0" w:rsidRPr="00A97A4D" w:rsidRDefault="00C151B0">
            <w:pPr>
              <w:rPr>
                <w:lang w:val="ru-RU"/>
              </w:rPr>
            </w:pPr>
          </w:p>
        </w:tc>
        <w:tc>
          <w:tcPr>
            <w:tcW w:w="1419" w:type="dxa"/>
          </w:tcPr>
          <w:p w:rsidR="00C151B0" w:rsidRPr="00A97A4D" w:rsidRDefault="00C151B0">
            <w:pPr>
              <w:rPr>
                <w:lang w:val="ru-RU"/>
              </w:rPr>
            </w:pPr>
          </w:p>
        </w:tc>
        <w:tc>
          <w:tcPr>
            <w:tcW w:w="851" w:type="dxa"/>
          </w:tcPr>
          <w:p w:rsidR="00C151B0" w:rsidRPr="00A97A4D" w:rsidRDefault="00C151B0">
            <w:pPr>
              <w:rPr>
                <w:lang w:val="ru-RU"/>
              </w:rPr>
            </w:pPr>
          </w:p>
        </w:tc>
        <w:tc>
          <w:tcPr>
            <w:tcW w:w="285" w:type="dxa"/>
          </w:tcPr>
          <w:p w:rsidR="00C151B0" w:rsidRPr="00A97A4D" w:rsidRDefault="00C151B0">
            <w:pPr>
              <w:rPr>
                <w:lang w:val="ru-RU"/>
              </w:rPr>
            </w:pPr>
          </w:p>
        </w:tc>
        <w:tc>
          <w:tcPr>
            <w:tcW w:w="1277" w:type="dxa"/>
          </w:tcPr>
          <w:p w:rsidR="00C151B0" w:rsidRPr="00A97A4D" w:rsidRDefault="00C151B0">
            <w:pPr>
              <w:rPr>
                <w:lang w:val="ru-RU"/>
              </w:rPr>
            </w:pPr>
          </w:p>
        </w:tc>
        <w:tc>
          <w:tcPr>
            <w:tcW w:w="993" w:type="dxa"/>
          </w:tcPr>
          <w:p w:rsidR="00C151B0" w:rsidRPr="00A97A4D" w:rsidRDefault="00C151B0">
            <w:pPr>
              <w:rPr>
                <w:lang w:val="ru-RU"/>
              </w:rPr>
            </w:pPr>
          </w:p>
        </w:tc>
        <w:tc>
          <w:tcPr>
            <w:tcW w:w="2836" w:type="dxa"/>
          </w:tcPr>
          <w:p w:rsidR="00C151B0" w:rsidRPr="00A97A4D" w:rsidRDefault="00C151B0">
            <w:pPr>
              <w:rPr>
                <w:lang w:val="ru-RU"/>
              </w:rPr>
            </w:pPr>
          </w:p>
        </w:tc>
      </w:tr>
      <w:tr w:rsidR="00C151B0">
        <w:trPr>
          <w:trHeight w:hRule="exact" w:val="277"/>
        </w:trPr>
        <w:tc>
          <w:tcPr>
            <w:tcW w:w="143" w:type="dxa"/>
          </w:tcPr>
          <w:p w:rsidR="00C151B0" w:rsidRPr="00A97A4D" w:rsidRDefault="00C151B0">
            <w:pPr>
              <w:rPr>
                <w:lang w:val="ru-RU"/>
              </w:rPr>
            </w:pPr>
          </w:p>
        </w:tc>
        <w:tc>
          <w:tcPr>
            <w:tcW w:w="285" w:type="dxa"/>
          </w:tcPr>
          <w:p w:rsidR="00C151B0" w:rsidRPr="00A97A4D" w:rsidRDefault="00C151B0">
            <w:pPr>
              <w:rPr>
                <w:lang w:val="ru-RU"/>
              </w:rPr>
            </w:pPr>
          </w:p>
        </w:tc>
        <w:tc>
          <w:tcPr>
            <w:tcW w:w="710" w:type="dxa"/>
          </w:tcPr>
          <w:p w:rsidR="00C151B0" w:rsidRPr="00A97A4D" w:rsidRDefault="00C151B0">
            <w:pPr>
              <w:rPr>
                <w:lang w:val="ru-RU"/>
              </w:rPr>
            </w:pPr>
          </w:p>
        </w:tc>
        <w:tc>
          <w:tcPr>
            <w:tcW w:w="1419" w:type="dxa"/>
          </w:tcPr>
          <w:p w:rsidR="00C151B0" w:rsidRPr="00A97A4D" w:rsidRDefault="00C151B0">
            <w:pPr>
              <w:rPr>
                <w:lang w:val="ru-RU"/>
              </w:rPr>
            </w:pPr>
          </w:p>
        </w:tc>
        <w:tc>
          <w:tcPr>
            <w:tcW w:w="1419" w:type="dxa"/>
          </w:tcPr>
          <w:p w:rsidR="00C151B0" w:rsidRPr="00A97A4D" w:rsidRDefault="00C151B0">
            <w:pPr>
              <w:rPr>
                <w:lang w:val="ru-RU"/>
              </w:rPr>
            </w:pPr>
          </w:p>
        </w:tc>
        <w:tc>
          <w:tcPr>
            <w:tcW w:w="851" w:type="dxa"/>
          </w:tcPr>
          <w:p w:rsidR="00C151B0" w:rsidRPr="00A97A4D" w:rsidRDefault="00C151B0">
            <w:pPr>
              <w:rPr>
                <w:lang w:val="ru-RU"/>
              </w:rPr>
            </w:pPr>
          </w:p>
        </w:tc>
        <w:tc>
          <w:tcPr>
            <w:tcW w:w="285" w:type="dxa"/>
          </w:tcPr>
          <w:p w:rsidR="00C151B0" w:rsidRPr="00A97A4D" w:rsidRDefault="00C151B0">
            <w:pPr>
              <w:rPr>
                <w:lang w:val="ru-RU"/>
              </w:rPr>
            </w:pPr>
          </w:p>
        </w:tc>
        <w:tc>
          <w:tcPr>
            <w:tcW w:w="1277" w:type="dxa"/>
          </w:tcPr>
          <w:p w:rsidR="00C151B0" w:rsidRPr="00A97A4D" w:rsidRDefault="00C151B0">
            <w:pPr>
              <w:rPr>
                <w:lang w:val="ru-RU"/>
              </w:rPr>
            </w:pPr>
          </w:p>
        </w:tc>
        <w:tc>
          <w:tcPr>
            <w:tcW w:w="3842" w:type="dxa"/>
            <w:gridSpan w:val="2"/>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УТВЕРЖДАЮ</w:t>
            </w:r>
          </w:p>
        </w:tc>
      </w:tr>
      <w:tr w:rsidR="00C151B0">
        <w:trPr>
          <w:trHeight w:hRule="exact" w:val="138"/>
        </w:trPr>
        <w:tc>
          <w:tcPr>
            <w:tcW w:w="143" w:type="dxa"/>
          </w:tcPr>
          <w:p w:rsidR="00C151B0" w:rsidRDefault="00C151B0"/>
        </w:tc>
        <w:tc>
          <w:tcPr>
            <w:tcW w:w="285" w:type="dxa"/>
          </w:tcPr>
          <w:p w:rsidR="00C151B0" w:rsidRDefault="00C151B0"/>
        </w:tc>
        <w:tc>
          <w:tcPr>
            <w:tcW w:w="710" w:type="dxa"/>
          </w:tcPr>
          <w:p w:rsidR="00C151B0" w:rsidRDefault="00C151B0"/>
        </w:tc>
        <w:tc>
          <w:tcPr>
            <w:tcW w:w="1419" w:type="dxa"/>
          </w:tcPr>
          <w:p w:rsidR="00C151B0" w:rsidRDefault="00C151B0"/>
        </w:tc>
        <w:tc>
          <w:tcPr>
            <w:tcW w:w="1419" w:type="dxa"/>
          </w:tcPr>
          <w:p w:rsidR="00C151B0" w:rsidRDefault="00C151B0"/>
        </w:tc>
        <w:tc>
          <w:tcPr>
            <w:tcW w:w="851" w:type="dxa"/>
          </w:tcPr>
          <w:p w:rsidR="00C151B0" w:rsidRDefault="00C151B0"/>
        </w:tc>
        <w:tc>
          <w:tcPr>
            <w:tcW w:w="285" w:type="dxa"/>
          </w:tcPr>
          <w:p w:rsidR="00C151B0" w:rsidRDefault="00C151B0"/>
        </w:tc>
        <w:tc>
          <w:tcPr>
            <w:tcW w:w="1277" w:type="dxa"/>
          </w:tcPr>
          <w:p w:rsidR="00C151B0" w:rsidRDefault="00C151B0"/>
        </w:tc>
        <w:tc>
          <w:tcPr>
            <w:tcW w:w="993" w:type="dxa"/>
          </w:tcPr>
          <w:p w:rsidR="00C151B0" w:rsidRDefault="00C151B0"/>
        </w:tc>
        <w:tc>
          <w:tcPr>
            <w:tcW w:w="2836" w:type="dxa"/>
          </w:tcPr>
          <w:p w:rsidR="00C151B0" w:rsidRDefault="00C151B0"/>
        </w:tc>
      </w:tr>
      <w:tr w:rsidR="00C151B0" w:rsidRPr="00A97A4D">
        <w:trPr>
          <w:trHeight w:hRule="exact" w:val="277"/>
        </w:trPr>
        <w:tc>
          <w:tcPr>
            <w:tcW w:w="143" w:type="dxa"/>
          </w:tcPr>
          <w:p w:rsidR="00C151B0" w:rsidRDefault="00C151B0"/>
        </w:tc>
        <w:tc>
          <w:tcPr>
            <w:tcW w:w="285" w:type="dxa"/>
          </w:tcPr>
          <w:p w:rsidR="00C151B0" w:rsidRDefault="00C151B0"/>
        </w:tc>
        <w:tc>
          <w:tcPr>
            <w:tcW w:w="710" w:type="dxa"/>
          </w:tcPr>
          <w:p w:rsidR="00C151B0" w:rsidRDefault="00C151B0"/>
        </w:tc>
        <w:tc>
          <w:tcPr>
            <w:tcW w:w="1419" w:type="dxa"/>
          </w:tcPr>
          <w:p w:rsidR="00C151B0" w:rsidRDefault="00C151B0"/>
        </w:tc>
        <w:tc>
          <w:tcPr>
            <w:tcW w:w="1419" w:type="dxa"/>
          </w:tcPr>
          <w:p w:rsidR="00C151B0" w:rsidRDefault="00C151B0"/>
        </w:tc>
        <w:tc>
          <w:tcPr>
            <w:tcW w:w="851" w:type="dxa"/>
          </w:tcPr>
          <w:p w:rsidR="00C151B0" w:rsidRDefault="00C151B0"/>
        </w:tc>
        <w:tc>
          <w:tcPr>
            <w:tcW w:w="285" w:type="dxa"/>
          </w:tcPr>
          <w:p w:rsidR="00C151B0" w:rsidRDefault="00C151B0"/>
        </w:tc>
        <w:tc>
          <w:tcPr>
            <w:tcW w:w="1277" w:type="dxa"/>
          </w:tcPr>
          <w:p w:rsidR="00C151B0" w:rsidRDefault="00C151B0"/>
        </w:tc>
        <w:tc>
          <w:tcPr>
            <w:tcW w:w="3842" w:type="dxa"/>
            <w:gridSpan w:val="2"/>
            <w:shd w:val="clear" w:color="000000" w:fill="FFFFFF"/>
            <w:tcMar>
              <w:left w:w="34" w:type="dxa"/>
              <w:right w:w="34" w:type="dxa"/>
            </w:tcMar>
          </w:tcPr>
          <w:p w:rsidR="00C151B0" w:rsidRPr="00A97A4D" w:rsidRDefault="00A34FFC">
            <w:pPr>
              <w:spacing w:after="0" w:line="240" w:lineRule="auto"/>
              <w:jc w:val="center"/>
              <w:rPr>
                <w:sz w:val="24"/>
                <w:szCs w:val="24"/>
                <w:lang w:val="ru-RU"/>
              </w:rPr>
            </w:pPr>
            <w:r w:rsidRPr="00A97A4D">
              <w:rPr>
                <w:rFonts w:ascii="Times New Roman" w:hAnsi="Times New Roman" w:cs="Times New Roman"/>
                <w:color w:val="000000"/>
                <w:sz w:val="24"/>
                <w:szCs w:val="24"/>
                <w:lang w:val="ru-RU"/>
              </w:rPr>
              <w:t>Ректор, д.фил.н., профессор</w:t>
            </w:r>
          </w:p>
        </w:tc>
      </w:tr>
      <w:tr w:rsidR="00C151B0" w:rsidRPr="00A97A4D">
        <w:trPr>
          <w:trHeight w:hRule="exact" w:val="138"/>
        </w:trPr>
        <w:tc>
          <w:tcPr>
            <w:tcW w:w="143" w:type="dxa"/>
          </w:tcPr>
          <w:p w:rsidR="00C151B0" w:rsidRPr="00A97A4D" w:rsidRDefault="00C151B0">
            <w:pPr>
              <w:rPr>
                <w:lang w:val="ru-RU"/>
              </w:rPr>
            </w:pPr>
          </w:p>
        </w:tc>
        <w:tc>
          <w:tcPr>
            <w:tcW w:w="285" w:type="dxa"/>
          </w:tcPr>
          <w:p w:rsidR="00C151B0" w:rsidRPr="00A97A4D" w:rsidRDefault="00C151B0">
            <w:pPr>
              <w:rPr>
                <w:lang w:val="ru-RU"/>
              </w:rPr>
            </w:pPr>
          </w:p>
        </w:tc>
        <w:tc>
          <w:tcPr>
            <w:tcW w:w="710" w:type="dxa"/>
          </w:tcPr>
          <w:p w:rsidR="00C151B0" w:rsidRPr="00A97A4D" w:rsidRDefault="00C151B0">
            <w:pPr>
              <w:rPr>
                <w:lang w:val="ru-RU"/>
              </w:rPr>
            </w:pPr>
          </w:p>
        </w:tc>
        <w:tc>
          <w:tcPr>
            <w:tcW w:w="1419" w:type="dxa"/>
          </w:tcPr>
          <w:p w:rsidR="00C151B0" w:rsidRPr="00A97A4D" w:rsidRDefault="00C151B0">
            <w:pPr>
              <w:rPr>
                <w:lang w:val="ru-RU"/>
              </w:rPr>
            </w:pPr>
          </w:p>
        </w:tc>
        <w:tc>
          <w:tcPr>
            <w:tcW w:w="1419" w:type="dxa"/>
          </w:tcPr>
          <w:p w:rsidR="00C151B0" w:rsidRPr="00A97A4D" w:rsidRDefault="00C151B0">
            <w:pPr>
              <w:rPr>
                <w:lang w:val="ru-RU"/>
              </w:rPr>
            </w:pPr>
          </w:p>
        </w:tc>
        <w:tc>
          <w:tcPr>
            <w:tcW w:w="851" w:type="dxa"/>
          </w:tcPr>
          <w:p w:rsidR="00C151B0" w:rsidRPr="00A97A4D" w:rsidRDefault="00C151B0">
            <w:pPr>
              <w:rPr>
                <w:lang w:val="ru-RU"/>
              </w:rPr>
            </w:pPr>
          </w:p>
        </w:tc>
        <w:tc>
          <w:tcPr>
            <w:tcW w:w="285" w:type="dxa"/>
          </w:tcPr>
          <w:p w:rsidR="00C151B0" w:rsidRPr="00A97A4D" w:rsidRDefault="00C151B0">
            <w:pPr>
              <w:rPr>
                <w:lang w:val="ru-RU"/>
              </w:rPr>
            </w:pPr>
          </w:p>
        </w:tc>
        <w:tc>
          <w:tcPr>
            <w:tcW w:w="1277" w:type="dxa"/>
          </w:tcPr>
          <w:p w:rsidR="00C151B0" w:rsidRPr="00A97A4D" w:rsidRDefault="00C151B0">
            <w:pPr>
              <w:rPr>
                <w:lang w:val="ru-RU"/>
              </w:rPr>
            </w:pPr>
          </w:p>
        </w:tc>
        <w:tc>
          <w:tcPr>
            <w:tcW w:w="993" w:type="dxa"/>
          </w:tcPr>
          <w:p w:rsidR="00C151B0" w:rsidRPr="00A97A4D" w:rsidRDefault="00C151B0">
            <w:pPr>
              <w:rPr>
                <w:lang w:val="ru-RU"/>
              </w:rPr>
            </w:pPr>
          </w:p>
        </w:tc>
        <w:tc>
          <w:tcPr>
            <w:tcW w:w="2836" w:type="dxa"/>
          </w:tcPr>
          <w:p w:rsidR="00C151B0" w:rsidRPr="00A97A4D" w:rsidRDefault="00C151B0">
            <w:pPr>
              <w:rPr>
                <w:lang w:val="ru-RU"/>
              </w:rPr>
            </w:pPr>
          </w:p>
        </w:tc>
      </w:tr>
      <w:tr w:rsidR="00C151B0">
        <w:trPr>
          <w:trHeight w:hRule="exact" w:val="277"/>
        </w:trPr>
        <w:tc>
          <w:tcPr>
            <w:tcW w:w="143" w:type="dxa"/>
          </w:tcPr>
          <w:p w:rsidR="00C151B0" w:rsidRPr="00A97A4D" w:rsidRDefault="00C151B0">
            <w:pPr>
              <w:rPr>
                <w:lang w:val="ru-RU"/>
              </w:rPr>
            </w:pPr>
          </w:p>
        </w:tc>
        <w:tc>
          <w:tcPr>
            <w:tcW w:w="285" w:type="dxa"/>
          </w:tcPr>
          <w:p w:rsidR="00C151B0" w:rsidRPr="00A97A4D" w:rsidRDefault="00C151B0">
            <w:pPr>
              <w:rPr>
                <w:lang w:val="ru-RU"/>
              </w:rPr>
            </w:pPr>
          </w:p>
        </w:tc>
        <w:tc>
          <w:tcPr>
            <w:tcW w:w="710" w:type="dxa"/>
          </w:tcPr>
          <w:p w:rsidR="00C151B0" w:rsidRPr="00A97A4D" w:rsidRDefault="00C151B0">
            <w:pPr>
              <w:rPr>
                <w:lang w:val="ru-RU"/>
              </w:rPr>
            </w:pPr>
          </w:p>
        </w:tc>
        <w:tc>
          <w:tcPr>
            <w:tcW w:w="1419" w:type="dxa"/>
          </w:tcPr>
          <w:p w:rsidR="00C151B0" w:rsidRPr="00A97A4D" w:rsidRDefault="00C151B0">
            <w:pPr>
              <w:rPr>
                <w:lang w:val="ru-RU"/>
              </w:rPr>
            </w:pPr>
          </w:p>
        </w:tc>
        <w:tc>
          <w:tcPr>
            <w:tcW w:w="1419" w:type="dxa"/>
          </w:tcPr>
          <w:p w:rsidR="00C151B0" w:rsidRPr="00A97A4D" w:rsidRDefault="00C151B0">
            <w:pPr>
              <w:rPr>
                <w:lang w:val="ru-RU"/>
              </w:rPr>
            </w:pPr>
          </w:p>
        </w:tc>
        <w:tc>
          <w:tcPr>
            <w:tcW w:w="851" w:type="dxa"/>
          </w:tcPr>
          <w:p w:rsidR="00C151B0" w:rsidRPr="00A97A4D" w:rsidRDefault="00C151B0">
            <w:pPr>
              <w:rPr>
                <w:lang w:val="ru-RU"/>
              </w:rPr>
            </w:pPr>
          </w:p>
        </w:tc>
        <w:tc>
          <w:tcPr>
            <w:tcW w:w="285" w:type="dxa"/>
          </w:tcPr>
          <w:p w:rsidR="00C151B0" w:rsidRPr="00A97A4D" w:rsidRDefault="00C151B0">
            <w:pPr>
              <w:rPr>
                <w:lang w:val="ru-RU"/>
              </w:rPr>
            </w:pPr>
          </w:p>
        </w:tc>
        <w:tc>
          <w:tcPr>
            <w:tcW w:w="1277" w:type="dxa"/>
          </w:tcPr>
          <w:p w:rsidR="00C151B0" w:rsidRPr="00A97A4D" w:rsidRDefault="00C151B0">
            <w:pPr>
              <w:rPr>
                <w:lang w:val="ru-RU"/>
              </w:rPr>
            </w:pPr>
          </w:p>
        </w:tc>
        <w:tc>
          <w:tcPr>
            <w:tcW w:w="3842" w:type="dxa"/>
            <w:gridSpan w:val="2"/>
            <w:shd w:val="clear" w:color="000000" w:fill="FFFFFF"/>
            <w:tcMar>
              <w:left w:w="34" w:type="dxa"/>
              <w:right w:w="34" w:type="dxa"/>
            </w:tcMar>
          </w:tcPr>
          <w:p w:rsidR="00C151B0" w:rsidRDefault="00A34FF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151B0">
        <w:trPr>
          <w:trHeight w:hRule="exact" w:val="138"/>
        </w:trPr>
        <w:tc>
          <w:tcPr>
            <w:tcW w:w="143" w:type="dxa"/>
          </w:tcPr>
          <w:p w:rsidR="00C151B0" w:rsidRDefault="00C151B0"/>
        </w:tc>
        <w:tc>
          <w:tcPr>
            <w:tcW w:w="285" w:type="dxa"/>
          </w:tcPr>
          <w:p w:rsidR="00C151B0" w:rsidRDefault="00C151B0"/>
        </w:tc>
        <w:tc>
          <w:tcPr>
            <w:tcW w:w="710" w:type="dxa"/>
          </w:tcPr>
          <w:p w:rsidR="00C151B0" w:rsidRDefault="00C151B0"/>
        </w:tc>
        <w:tc>
          <w:tcPr>
            <w:tcW w:w="1419" w:type="dxa"/>
          </w:tcPr>
          <w:p w:rsidR="00C151B0" w:rsidRDefault="00C151B0"/>
        </w:tc>
        <w:tc>
          <w:tcPr>
            <w:tcW w:w="1419" w:type="dxa"/>
          </w:tcPr>
          <w:p w:rsidR="00C151B0" w:rsidRDefault="00C151B0"/>
        </w:tc>
        <w:tc>
          <w:tcPr>
            <w:tcW w:w="851" w:type="dxa"/>
          </w:tcPr>
          <w:p w:rsidR="00C151B0" w:rsidRDefault="00C151B0"/>
        </w:tc>
        <w:tc>
          <w:tcPr>
            <w:tcW w:w="285" w:type="dxa"/>
          </w:tcPr>
          <w:p w:rsidR="00C151B0" w:rsidRDefault="00C151B0"/>
        </w:tc>
        <w:tc>
          <w:tcPr>
            <w:tcW w:w="1277" w:type="dxa"/>
          </w:tcPr>
          <w:p w:rsidR="00C151B0" w:rsidRDefault="00C151B0"/>
        </w:tc>
        <w:tc>
          <w:tcPr>
            <w:tcW w:w="993" w:type="dxa"/>
          </w:tcPr>
          <w:p w:rsidR="00C151B0" w:rsidRDefault="00C151B0"/>
        </w:tc>
        <w:tc>
          <w:tcPr>
            <w:tcW w:w="2836" w:type="dxa"/>
          </w:tcPr>
          <w:p w:rsidR="00C151B0" w:rsidRDefault="00C151B0"/>
        </w:tc>
      </w:tr>
      <w:tr w:rsidR="00C151B0">
        <w:trPr>
          <w:trHeight w:hRule="exact" w:val="277"/>
        </w:trPr>
        <w:tc>
          <w:tcPr>
            <w:tcW w:w="143" w:type="dxa"/>
          </w:tcPr>
          <w:p w:rsidR="00C151B0" w:rsidRDefault="00C151B0"/>
        </w:tc>
        <w:tc>
          <w:tcPr>
            <w:tcW w:w="285" w:type="dxa"/>
          </w:tcPr>
          <w:p w:rsidR="00C151B0" w:rsidRDefault="00C151B0"/>
        </w:tc>
        <w:tc>
          <w:tcPr>
            <w:tcW w:w="710" w:type="dxa"/>
          </w:tcPr>
          <w:p w:rsidR="00C151B0" w:rsidRDefault="00C151B0"/>
        </w:tc>
        <w:tc>
          <w:tcPr>
            <w:tcW w:w="1419" w:type="dxa"/>
          </w:tcPr>
          <w:p w:rsidR="00C151B0" w:rsidRDefault="00C151B0"/>
        </w:tc>
        <w:tc>
          <w:tcPr>
            <w:tcW w:w="1419" w:type="dxa"/>
          </w:tcPr>
          <w:p w:rsidR="00C151B0" w:rsidRDefault="00C151B0"/>
        </w:tc>
        <w:tc>
          <w:tcPr>
            <w:tcW w:w="851" w:type="dxa"/>
          </w:tcPr>
          <w:p w:rsidR="00C151B0" w:rsidRDefault="00C151B0"/>
        </w:tc>
        <w:tc>
          <w:tcPr>
            <w:tcW w:w="285" w:type="dxa"/>
          </w:tcPr>
          <w:p w:rsidR="00C151B0" w:rsidRDefault="00C151B0"/>
        </w:tc>
        <w:tc>
          <w:tcPr>
            <w:tcW w:w="1277" w:type="dxa"/>
          </w:tcPr>
          <w:p w:rsidR="00C151B0" w:rsidRDefault="00C151B0"/>
        </w:tc>
        <w:tc>
          <w:tcPr>
            <w:tcW w:w="3842" w:type="dxa"/>
            <w:gridSpan w:val="2"/>
            <w:shd w:val="clear" w:color="000000" w:fill="FFFFFF"/>
            <w:tcMar>
              <w:left w:w="34" w:type="dxa"/>
              <w:right w:w="34" w:type="dxa"/>
            </w:tcMar>
          </w:tcPr>
          <w:p w:rsidR="00C151B0" w:rsidRDefault="00A97A4D">
            <w:pPr>
              <w:spacing w:after="0" w:line="240" w:lineRule="auto"/>
              <w:jc w:val="right"/>
              <w:rPr>
                <w:sz w:val="24"/>
                <w:szCs w:val="24"/>
              </w:rPr>
            </w:pPr>
            <w:r>
              <w:rPr>
                <w:rFonts w:ascii="Times New Roman" w:hAnsi="Times New Roman" w:cs="Times New Roman"/>
                <w:color w:val="000000"/>
                <w:sz w:val="24"/>
                <w:szCs w:val="24"/>
              </w:rPr>
              <w:t>29.03.20</w:t>
            </w:r>
            <w:r>
              <w:rPr>
                <w:rFonts w:ascii="Times New Roman" w:hAnsi="Times New Roman" w:cs="Times New Roman"/>
                <w:color w:val="000000"/>
                <w:sz w:val="24"/>
                <w:szCs w:val="24"/>
                <w:lang w:val="ru-RU"/>
              </w:rPr>
              <w:t>21</w:t>
            </w:r>
            <w:r w:rsidR="00A34FFC">
              <w:rPr>
                <w:rFonts w:ascii="Times New Roman" w:hAnsi="Times New Roman" w:cs="Times New Roman"/>
                <w:color w:val="000000"/>
                <w:sz w:val="24"/>
                <w:szCs w:val="24"/>
              </w:rPr>
              <w:t xml:space="preserve"> г.</w:t>
            </w:r>
          </w:p>
        </w:tc>
      </w:tr>
      <w:tr w:rsidR="00C151B0">
        <w:trPr>
          <w:trHeight w:hRule="exact" w:val="277"/>
        </w:trPr>
        <w:tc>
          <w:tcPr>
            <w:tcW w:w="143" w:type="dxa"/>
          </w:tcPr>
          <w:p w:rsidR="00C151B0" w:rsidRDefault="00C151B0"/>
        </w:tc>
        <w:tc>
          <w:tcPr>
            <w:tcW w:w="285" w:type="dxa"/>
          </w:tcPr>
          <w:p w:rsidR="00C151B0" w:rsidRDefault="00C151B0"/>
        </w:tc>
        <w:tc>
          <w:tcPr>
            <w:tcW w:w="710" w:type="dxa"/>
          </w:tcPr>
          <w:p w:rsidR="00C151B0" w:rsidRDefault="00C151B0"/>
        </w:tc>
        <w:tc>
          <w:tcPr>
            <w:tcW w:w="1419" w:type="dxa"/>
          </w:tcPr>
          <w:p w:rsidR="00C151B0" w:rsidRDefault="00C151B0"/>
        </w:tc>
        <w:tc>
          <w:tcPr>
            <w:tcW w:w="1419" w:type="dxa"/>
          </w:tcPr>
          <w:p w:rsidR="00C151B0" w:rsidRDefault="00C151B0"/>
        </w:tc>
        <w:tc>
          <w:tcPr>
            <w:tcW w:w="851" w:type="dxa"/>
          </w:tcPr>
          <w:p w:rsidR="00C151B0" w:rsidRDefault="00C151B0"/>
        </w:tc>
        <w:tc>
          <w:tcPr>
            <w:tcW w:w="285" w:type="dxa"/>
          </w:tcPr>
          <w:p w:rsidR="00C151B0" w:rsidRDefault="00C151B0"/>
        </w:tc>
        <w:tc>
          <w:tcPr>
            <w:tcW w:w="1277" w:type="dxa"/>
          </w:tcPr>
          <w:p w:rsidR="00C151B0" w:rsidRDefault="00C151B0"/>
        </w:tc>
        <w:tc>
          <w:tcPr>
            <w:tcW w:w="993" w:type="dxa"/>
          </w:tcPr>
          <w:p w:rsidR="00C151B0" w:rsidRDefault="00C151B0"/>
        </w:tc>
        <w:tc>
          <w:tcPr>
            <w:tcW w:w="2836" w:type="dxa"/>
          </w:tcPr>
          <w:p w:rsidR="00C151B0" w:rsidRDefault="00C151B0"/>
        </w:tc>
      </w:tr>
      <w:tr w:rsidR="00C151B0">
        <w:trPr>
          <w:trHeight w:hRule="exact" w:val="416"/>
        </w:trPr>
        <w:tc>
          <w:tcPr>
            <w:tcW w:w="10221" w:type="dxa"/>
            <w:gridSpan w:val="10"/>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151B0">
        <w:trPr>
          <w:trHeight w:hRule="exact" w:val="1135"/>
        </w:trPr>
        <w:tc>
          <w:tcPr>
            <w:tcW w:w="143" w:type="dxa"/>
          </w:tcPr>
          <w:p w:rsidR="00C151B0" w:rsidRDefault="00C151B0"/>
        </w:tc>
        <w:tc>
          <w:tcPr>
            <w:tcW w:w="285" w:type="dxa"/>
          </w:tcPr>
          <w:p w:rsidR="00C151B0" w:rsidRDefault="00C151B0"/>
        </w:tc>
        <w:tc>
          <w:tcPr>
            <w:tcW w:w="710" w:type="dxa"/>
          </w:tcPr>
          <w:p w:rsidR="00C151B0" w:rsidRDefault="00C151B0"/>
        </w:tc>
        <w:tc>
          <w:tcPr>
            <w:tcW w:w="1419" w:type="dxa"/>
          </w:tcPr>
          <w:p w:rsidR="00C151B0" w:rsidRDefault="00C151B0"/>
        </w:tc>
        <w:tc>
          <w:tcPr>
            <w:tcW w:w="4834" w:type="dxa"/>
            <w:gridSpan w:val="5"/>
            <w:shd w:val="clear" w:color="000000" w:fill="FFFFFF"/>
            <w:tcMar>
              <w:left w:w="34" w:type="dxa"/>
              <w:right w:w="34" w:type="dxa"/>
            </w:tcMar>
          </w:tcPr>
          <w:p w:rsidR="00C151B0" w:rsidRDefault="00A34FFC">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C151B0" w:rsidRDefault="00A34FFC">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C151B0" w:rsidRDefault="00C151B0"/>
        </w:tc>
      </w:tr>
      <w:tr w:rsidR="00C151B0">
        <w:trPr>
          <w:trHeight w:hRule="exact" w:val="277"/>
        </w:trPr>
        <w:tc>
          <w:tcPr>
            <w:tcW w:w="10221" w:type="dxa"/>
            <w:gridSpan w:val="10"/>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151B0" w:rsidRPr="00A97A4D">
        <w:trPr>
          <w:trHeight w:hRule="exact" w:val="1389"/>
        </w:trPr>
        <w:tc>
          <w:tcPr>
            <w:tcW w:w="143" w:type="dxa"/>
          </w:tcPr>
          <w:p w:rsidR="00C151B0" w:rsidRDefault="00C151B0"/>
        </w:tc>
        <w:tc>
          <w:tcPr>
            <w:tcW w:w="285" w:type="dxa"/>
          </w:tcPr>
          <w:p w:rsidR="00C151B0" w:rsidRDefault="00C151B0"/>
        </w:tc>
        <w:tc>
          <w:tcPr>
            <w:tcW w:w="9795" w:type="dxa"/>
            <w:gridSpan w:val="8"/>
            <w:shd w:val="clear" w:color="000000" w:fill="FFFFFF"/>
            <w:tcMar>
              <w:left w:w="34" w:type="dxa"/>
              <w:right w:w="34" w:type="dxa"/>
            </w:tcMar>
          </w:tcPr>
          <w:p w:rsidR="00C151B0" w:rsidRPr="00A97A4D" w:rsidRDefault="00A34FFC">
            <w:pPr>
              <w:spacing w:after="0" w:line="240" w:lineRule="auto"/>
              <w:jc w:val="center"/>
              <w:rPr>
                <w:sz w:val="24"/>
                <w:szCs w:val="24"/>
                <w:lang w:val="ru-RU"/>
              </w:rPr>
            </w:pPr>
            <w:r w:rsidRPr="00A97A4D">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C151B0" w:rsidRPr="00A97A4D" w:rsidRDefault="00A34FFC">
            <w:pPr>
              <w:spacing w:after="0" w:line="240" w:lineRule="auto"/>
              <w:jc w:val="center"/>
              <w:rPr>
                <w:sz w:val="24"/>
                <w:szCs w:val="24"/>
                <w:lang w:val="ru-RU"/>
              </w:rPr>
            </w:pPr>
            <w:r w:rsidRPr="00A97A4D">
              <w:rPr>
                <w:rFonts w:ascii="Times New Roman" w:hAnsi="Times New Roman" w:cs="Times New Roman"/>
                <w:color w:val="000000"/>
                <w:sz w:val="24"/>
                <w:szCs w:val="24"/>
                <w:lang w:val="ru-RU"/>
              </w:rPr>
              <w:t>Направленность (профиль) программы: «Психология образования»</w:t>
            </w:r>
          </w:p>
          <w:p w:rsidR="00C151B0" w:rsidRPr="00A97A4D" w:rsidRDefault="00A34FFC">
            <w:pPr>
              <w:spacing w:after="0" w:line="240" w:lineRule="auto"/>
              <w:jc w:val="center"/>
              <w:rPr>
                <w:sz w:val="24"/>
                <w:szCs w:val="24"/>
                <w:lang w:val="ru-RU"/>
              </w:rPr>
            </w:pPr>
            <w:r w:rsidRPr="00A97A4D">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151B0" w:rsidRPr="00A97A4D">
        <w:trPr>
          <w:trHeight w:hRule="exact" w:val="138"/>
        </w:trPr>
        <w:tc>
          <w:tcPr>
            <w:tcW w:w="143" w:type="dxa"/>
          </w:tcPr>
          <w:p w:rsidR="00C151B0" w:rsidRPr="00A97A4D" w:rsidRDefault="00C151B0">
            <w:pPr>
              <w:rPr>
                <w:lang w:val="ru-RU"/>
              </w:rPr>
            </w:pPr>
          </w:p>
        </w:tc>
        <w:tc>
          <w:tcPr>
            <w:tcW w:w="285" w:type="dxa"/>
          </w:tcPr>
          <w:p w:rsidR="00C151B0" w:rsidRPr="00A97A4D" w:rsidRDefault="00C151B0">
            <w:pPr>
              <w:rPr>
                <w:lang w:val="ru-RU"/>
              </w:rPr>
            </w:pPr>
          </w:p>
        </w:tc>
        <w:tc>
          <w:tcPr>
            <w:tcW w:w="710" w:type="dxa"/>
          </w:tcPr>
          <w:p w:rsidR="00C151B0" w:rsidRPr="00A97A4D" w:rsidRDefault="00C151B0">
            <w:pPr>
              <w:rPr>
                <w:lang w:val="ru-RU"/>
              </w:rPr>
            </w:pPr>
          </w:p>
        </w:tc>
        <w:tc>
          <w:tcPr>
            <w:tcW w:w="1419" w:type="dxa"/>
          </w:tcPr>
          <w:p w:rsidR="00C151B0" w:rsidRPr="00A97A4D" w:rsidRDefault="00C151B0">
            <w:pPr>
              <w:rPr>
                <w:lang w:val="ru-RU"/>
              </w:rPr>
            </w:pPr>
          </w:p>
        </w:tc>
        <w:tc>
          <w:tcPr>
            <w:tcW w:w="1419" w:type="dxa"/>
          </w:tcPr>
          <w:p w:rsidR="00C151B0" w:rsidRPr="00A97A4D" w:rsidRDefault="00C151B0">
            <w:pPr>
              <w:rPr>
                <w:lang w:val="ru-RU"/>
              </w:rPr>
            </w:pPr>
          </w:p>
        </w:tc>
        <w:tc>
          <w:tcPr>
            <w:tcW w:w="851" w:type="dxa"/>
          </w:tcPr>
          <w:p w:rsidR="00C151B0" w:rsidRPr="00A97A4D" w:rsidRDefault="00C151B0">
            <w:pPr>
              <w:rPr>
                <w:lang w:val="ru-RU"/>
              </w:rPr>
            </w:pPr>
          </w:p>
        </w:tc>
        <w:tc>
          <w:tcPr>
            <w:tcW w:w="285" w:type="dxa"/>
          </w:tcPr>
          <w:p w:rsidR="00C151B0" w:rsidRPr="00A97A4D" w:rsidRDefault="00C151B0">
            <w:pPr>
              <w:rPr>
                <w:lang w:val="ru-RU"/>
              </w:rPr>
            </w:pPr>
          </w:p>
        </w:tc>
        <w:tc>
          <w:tcPr>
            <w:tcW w:w="1277" w:type="dxa"/>
          </w:tcPr>
          <w:p w:rsidR="00C151B0" w:rsidRPr="00A97A4D" w:rsidRDefault="00C151B0">
            <w:pPr>
              <w:rPr>
                <w:lang w:val="ru-RU"/>
              </w:rPr>
            </w:pPr>
          </w:p>
        </w:tc>
        <w:tc>
          <w:tcPr>
            <w:tcW w:w="993" w:type="dxa"/>
          </w:tcPr>
          <w:p w:rsidR="00C151B0" w:rsidRPr="00A97A4D" w:rsidRDefault="00C151B0">
            <w:pPr>
              <w:rPr>
                <w:lang w:val="ru-RU"/>
              </w:rPr>
            </w:pPr>
          </w:p>
        </w:tc>
        <w:tc>
          <w:tcPr>
            <w:tcW w:w="2836" w:type="dxa"/>
          </w:tcPr>
          <w:p w:rsidR="00C151B0" w:rsidRPr="00A97A4D" w:rsidRDefault="00C151B0">
            <w:pPr>
              <w:rPr>
                <w:lang w:val="ru-RU"/>
              </w:rPr>
            </w:pPr>
          </w:p>
        </w:tc>
      </w:tr>
      <w:tr w:rsidR="00C151B0" w:rsidRPr="00A97A4D">
        <w:trPr>
          <w:trHeight w:hRule="exact" w:val="833"/>
        </w:trPr>
        <w:tc>
          <w:tcPr>
            <w:tcW w:w="10221" w:type="dxa"/>
            <w:gridSpan w:val="10"/>
            <w:shd w:val="clear" w:color="000000" w:fill="FFFFFF"/>
            <w:tcMar>
              <w:left w:w="34" w:type="dxa"/>
              <w:right w:w="34" w:type="dxa"/>
            </w:tcMar>
          </w:tcPr>
          <w:p w:rsidR="00C151B0" w:rsidRPr="00A97A4D" w:rsidRDefault="00A34FFC">
            <w:pPr>
              <w:spacing w:after="0" w:line="240" w:lineRule="auto"/>
              <w:jc w:val="center"/>
              <w:rPr>
                <w:sz w:val="24"/>
                <w:szCs w:val="24"/>
                <w:lang w:val="ru-RU"/>
              </w:rPr>
            </w:pPr>
            <w:r w:rsidRPr="00A97A4D">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C151B0" w:rsidRPr="00A97A4D">
        <w:trPr>
          <w:trHeight w:hRule="exact" w:val="416"/>
        </w:trPr>
        <w:tc>
          <w:tcPr>
            <w:tcW w:w="143" w:type="dxa"/>
          </w:tcPr>
          <w:p w:rsidR="00C151B0" w:rsidRPr="00A97A4D" w:rsidRDefault="00C151B0">
            <w:pPr>
              <w:rPr>
                <w:lang w:val="ru-RU"/>
              </w:rPr>
            </w:pPr>
          </w:p>
        </w:tc>
        <w:tc>
          <w:tcPr>
            <w:tcW w:w="285" w:type="dxa"/>
          </w:tcPr>
          <w:p w:rsidR="00C151B0" w:rsidRPr="00A97A4D" w:rsidRDefault="00C151B0">
            <w:pPr>
              <w:rPr>
                <w:lang w:val="ru-RU"/>
              </w:rPr>
            </w:pPr>
          </w:p>
        </w:tc>
        <w:tc>
          <w:tcPr>
            <w:tcW w:w="710" w:type="dxa"/>
          </w:tcPr>
          <w:p w:rsidR="00C151B0" w:rsidRPr="00A97A4D" w:rsidRDefault="00C151B0">
            <w:pPr>
              <w:rPr>
                <w:lang w:val="ru-RU"/>
              </w:rPr>
            </w:pPr>
          </w:p>
        </w:tc>
        <w:tc>
          <w:tcPr>
            <w:tcW w:w="1419" w:type="dxa"/>
          </w:tcPr>
          <w:p w:rsidR="00C151B0" w:rsidRPr="00A97A4D" w:rsidRDefault="00C151B0">
            <w:pPr>
              <w:rPr>
                <w:lang w:val="ru-RU"/>
              </w:rPr>
            </w:pPr>
          </w:p>
        </w:tc>
        <w:tc>
          <w:tcPr>
            <w:tcW w:w="1419" w:type="dxa"/>
          </w:tcPr>
          <w:p w:rsidR="00C151B0" w:rsidRPr="00A97A4D" w:rsidRDefault="00C151B0">
            <w:pPr>
              <w:rPr>
                <w:lang w:val="ru-RU"/>
              </w:rPr>
            </w:pPr>
          </w:p>
        </w:tc>
        <w:tc>
          <w:tcPr>
            <w:tcW w:w="851" w:type="dxa"/>
          </w:tcPr>
          <w:p w:rsidR="00C151B0" w:rsidRPr="00A97A4D" w:rsidRDefault="00C151B0">
            <w:pPr>
              <w:rPr>
                <w:lang w:val="ru-RU"/>
              </w:rPr>
            </w:pPr>
          </w:p>
        </w:tc>
        <w:tc>
          <w:tcPr>
            <w:tcW w:w="285" w:type="dxa"/>
          </w:tcPr>
          <w:p w:rsidR="00C151B0" w:rsidRPr="00A97A4D" w:rsidRDefault="00C151B0">
            <w:pPr>
              <w:rPr>
                <w:lang w:val="ru-RU"/>
              </w:rPr>
            </w:pPr>
          </w:p>
        </w:tc>
        <w:tc>
          <w:tcPr>
            <w:tcW w:w="1277" w:type="dxa"/>
          </w:tcPr>
          <w:p w:rsidR="00C151B0" w:rsidRPr="00A97A4D" w:rsidRDefault="00C151B0">
            <w:pPr>
              <w:rPr>
                <w:lang w:val="ru-RU"/>
              </w:rPr>
            </w:pPr>
          </w:p>
        </w:tc>
        <w:tc>
          <w:tcPr>
            <w:tcW w:w="993" w:type="dxa"/>
          </w:tcPr>
          <w:p w:rsidR="00C151B0" w:rsidRPr="00A97A4D" w:rsidRDefault="00C151B0">
            <w:pPr>
              <w:rPr>
                <w:lang w:val="ru-RU"/>
              </w:rPr>
            </w:pPr>
          </w:p>
        </w:tc>
        <w:tc>
          <w:tcPr>
            <w:tcW w:w="2836" w:type="dxa"/>
          </w:tcPr>
          <w:p w:rsidR="00C151B0" w:rsidRPr="00A97A4D" w:rsidRDefault="00C151B0">
            <w:pPr>
              <w:rPr>
                <w:lang w:val="ru-RU"/>
              </w:rPr>
            </w:pPr>
          </w:p>
        </w:tc>
      </w:tr>
      <w:tr w:rsidR="00C151B0">
        <w:trPr>
          <w:trHeight w:hRule="exact" w:val="277"/>
        </w:trPr>
        <w:tc>
          <w:tcPr>
            <w:tcW w:w="3984" w:type="dxa"/>
            <w:gridSpan w:val="5"/>
            <w:shd w:val="clear" w:color="000000" w:fill="FFFFFF"/>
            <w:tcMar>
              <w:left w:w="34" w:type="dxa"/>
              <w:right w:w="34" w:type="dxa"/>
            </w:tcMar>
          </w:tcPr>
          <w:p w:rsidR="00C151B0" w:rsidRDefault="00A34FF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C151B0" w:rsidRDefault="00C151B0"/>
        </w:tc>
        <w:tc>
          <w:tcPr>
            <w:tcW w:w="285" w:type="dxa"/>
          </w:tcPr>
          <w:p w:rsidR="00C151B0" w:rsidRDefault="00C151B0"/>
        </w:tc>
        <w:tc>
          <w:tcPr>
            <w:tcW w:w="1277" w:type="dxa"/>
          </w:tcPr>
          <w:p w:rsidR="00C151B0" w:rsidRDefault="00C151B0"/>
        </w:tc>
        <w:tc>
          <w:tcPr>
            <w:tcW w:w="993" w:type="dxa"/>
          </w:tcPr>
          <w:p w:rsidR="00C151B0" w:rsidRDefault="00C151B0"/>
        </w:tc>
        <w:tc>
          <w:tcPr>
            <w:tcW w:w="2836" w:type="dxa"/>
          </w:tcPr>
          <w:p w:rsidR="00C151B0" w:rsidRDefault="00C151B0"/>
        </w:tc>
      </w:tr>
      <w:tr w:rsidR="00C151B0">
        <w:trPr>
          <w:trHeight w:hRule="exact" w:val="155"/>
        </w:trPr>
        <w:tc>
          <w:tcPr>
            <w:tcW w:w="143" w:type="dxa"/>
          </w:tcPr>
          <w:p w:rsidR="00C151B0" w:rsidRDefault="00C151B0"/>
        </w:tc>
        <w:tc>
          <w:tcPr>
            <w:tcW w:w="285" w:type="dxa"/>
          </w:tcPr>
          <w:p w:rsidR="00C151B0" w:rsidRDefault="00C151B0"/>
        </w:tc>
        <w:tc>
          <w:tcPr>
            <w:tcW w:w="710" w:type="dxa"/>
          </w:tcPr>
          <w:p w:rsidR="00C151B0" w:rsidRDefault="00C151B0"/>
        </w:tc>
        <w:tc>
          <w:tcPr>
            <w:tcW w:w="1419" w:type="dxa"/>
          </w:tcPr>
          <w:p w:rsidR="00C151B0" w:rsidRDefault="00C151B0"/>
        </w:tc>
        <w:tc>
          <w:tcPr>
            <w:tcW w:w="1419" w:type="dxa"/>
          </w:tcPr>
          <w:p w:rsidR="00C151B0" w:rsidRDefault="00C151B0"/>
        </w:tc>
        <w:tc>
          <w:tcPr>
            <w:tcW w:w="851" w:type="dxa"/>
          </w:tcPr>
          <w:p w:rsidR="00C151B0" w:rsidRDefault="00C151B0"/>
        </w:tc>
        <w:tc>
          <w:tcPr>
            <w:tcW w:w="285" w:type="dxa"/>
          </w:tcPr>
          <w:p w:rsidR="00C151B0" w:rsidRDefault="00C151B0"/>
        </w:tc>
        <w:tc>
          <w:tcPr>
            <w:tcW w:w="1277" w:type="dxa"/>
          </w:tcPr>
          <w:p w:rsidR="00C151B0" w:rsidRDefault="00C151B0"/>
        </w:tc>
        <w:tc>
          <w:tcPr>
            <w:tcW w:w="993" w:type="dxa"/>
          </w:tcPr>
          <w:p w:rsidR="00C151B0" w:rsidRDefault="00C151B0"/>
        </w:tc>
        <w:tc>
          <w:tcPr>
            <w:tcW w:w="2836" w:type="dxa"/>
          </w:tcPr>
          <w:p w:rsidR="00C151B0" w:rsidRDefault="00C151B0"/>
        </w:tc>
      </w:tr>
      <w:tr w:rsidR="00C151B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rPr>
                <w:sz w:val="24"/>
                <w:szCs w:val="24"/>
              </w:rPr>
            </w:pPr>
            <w:r>
              <w:rPr>
                <w:rFonts w:ascii="Times New Roman" w:hAnsi="Times New Roman" w:cs="Times New Roman"/>
                <w:color w:val="000000"/>
                <w:sz w:val="24"/>
                <w:szCs w:val="24"/>
              </w:rPr>
              <w:t>ОБРАЗОВАНИЕ И НАУКА</w:t>
            </w:r>
          </w:p>
        </w:tc>
      </w:tr>
      <w:tr w:rsidR="00C151B0" w:rsidRPr="00A97A4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151B0" w:rsidRPr="00A97A4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151B0" w:rsidRPr="00A97A4D" w:rsidRDefault="00C151B0">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Pr="00A97A4D" w:rsidRDefault="00C151B0">
            <w:pPr>
              <w:rPr>
                <w:lang w:val="ru-RU"/>
              </w:rPr>
            </w:pPr>
          </w:p>
        </w:tc>
      </w:tr>
      <w:tr w:rsidR="00C151B0" w:rsidRPr="00A97A4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ПЕДАГОГ-ПСИХОЛОГ (ПСИХОЛОГ В СФЕРЕ ОБРАЗОВАНИЯ)</w:t>
            </w:r>
          </w:p>
        </w:tc>
      </w:tr>
      <w:tr w:rsidR="00C151B0" w:rsidRPr="00A97A4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151B0" w:rsidRPr="00A97A4D" w:rsidRDefault="00C151B0">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Pr="00A97A4D" w:rsidRDefault="00C151B0">
            <w:pPr>
              <w:rPr>
                <w:lang w:val="ru-RU"/>
              </w:rPr>
            </w:pPr>
          </w:p>
        </w:tc>
      </w:tr>
      <w:tr w:rsidR="00C151B0" w:rsidRPr="00A97A4D">
        <w:trPr>
          <w:trHeight w:hRule="exact" w:val="124"/>
        </w:trPr>
        <w:tc>
          <w:tcPr>
            <w:tcW w:w="143" w:type="dxa"/>
          </w:tcPr>
          <w:p w:rsidR="00C151B0" w:rsidRPr="00A97A4D" w:rsidRDefault="00C151B0">
            <w:pPr>
              <w:rPr>
                <w:lang w:val="ru-RU"/>
              </w:rPr>
            </w:pPr>
          </w:p>
        </w:tc>
        <w:tc>
          <w:tcPr>
            <w:tcW w:w="285" w:type="dxa"/>
          </w:tcPr>
          <w:p w:rsidR="00C151B0" w:rsidRPr="00A97A4D" w:rsidRDefault="00C151B0">
            <w:pPr>
              <w:rPr>
                <w:lang w:val="ru-RU"/>
              </w:rPr>
            </w:pPr>
          </w:p>
        </w:tc>
        <w:tc>
          <w:tcPr>
            <w:tcW w:w="710" w:type="dxa"/>
          </w:tcPr>
          <w:p w:rsidR="00C151B0" w:rsidRPr="00A97A4D" w:rsidRDefault="00C151B0">
            <w:pPr>
              <w:rPr>
                <w:lang w:val="ru-RU"/>
              </w:rPr>
            </w:pPr>
          </w:p>
        </w:tc>
        <w:tc>
          <w:tcPr>
            <w:tcW w:w="1419" w:type="dxa"/>
          </w:tcPr>
          <w:p w:rsidR="00C151B0" w:rsidRPr="00A97A4D" w:rsidRDefault="00C151B0">
            <w:pPr>
              <w:rPr>
                <w:lang w:val="ru-RU"/>
              </w:rPr>
            </w:pPr>
          </w:p>
        </w:tc>
        <w:tc>
          <w:tcPr>
            <w:tcW w:w="1419" w:type="dxa"/>
          </w:tcPr>
          <w:p w:rsidR="00C151B0" w:rsidRPr="00A97A4D" w:rsidRDefault="00C151B0">
            <w:pPr>
              <w:rPr>
                <w:lang w:val="ru-RU"/>
              </w:rPr>
            </w:pPr>
          </w:p>
        </w:tc>
        <w:tc>
          <w:tcPr>
            <w:tcW w:w="851" w:type="dxa"/>
          </w:tcPr>
          <w:p w:rsidR="00C151B0" w:rsidRPr="00A97A4D" w:rsidRDefault="00C151B0">
            <w:pPr>
              <w:rPr>
                <w:lang w:val="ru-RU"/>
              </w:rPr>
            </w:pPr>
          </w:p>
        </w:tc>
        <w:tc>
          <w:tcPr>
            <w:tcW w:w="285" w:type="dxa"/>
          </w:tcPr>
          <w:p w:rsidR="00C151B0" w:rsidRPr="00A97A4D" w:rsidRDefault="00C151B0">
            <w:pPr>
              <w:rPr>
                <w:lang w:val="ru-RU"/>
              </w:rPr>
            </w:pPr>
          </w:p>
        </w:tc>
        <w:tc>
          <w:tcPr>
            <w:tcW w:w="1277" w:type="dxa"/>
          </w:tcPr>
          <w:p w:rsidR="00C151B0" w:rsidRPr="00A97A4D" w:rsidRDefault="00C151B0">
            <w:pPr>
              <w:rPr>
                <w:lang w:val="ru-RU"/>
              </w:rPr>
            </w:pPr>
          </w:p>
        </w:tc>
        <w:tc>
          <w:tcPr>
            <w:tcW w:w="993" w:type="dxa"/>
          </w:tcPr>
          <w:p w:rsidR="00C151B0" w:rsidRPr="00A97A4D" w:rsidRDefault="00C151B0">
            <w:pPr>
              <w:rPr>
                <w:lang w:val="ru-RU"/>
              </w:rPr>
            </w:pPr>
          </w:p>
        </w:tc>
        <w:tc>
          <w:tcPr>
            <w:tcW w:w="2836" w:type="dxa"/>
          </w:tcPr>
          <w:p w:rsidR="00C151B0" w:rsidRPr="00A97A4D" w:rsidRDefault="00C151B0">
            <w:pPr>
              <w:rPr>
                <w:lang w:val="ru-RU"/>
              </w:rPr>
            </w:pPr>
          </w:p>
        </w:tc>
      </w:tr>
      <w:tr w:rsidR="00C151B0">
        <w:trPr>
          <w:trHeight w:hRule="exact" w:val="277"/>
        </w:trPr>
        <w:tc>
          <w:tcPr>
            <w:tcW w:w="5118" w:type="dxa"/>
            <w:gridSpan w:val="7"/>
            <w:shd w:val="clear" w:color="000000" w:fill="FFFFFF"/>
            <w:tcMar>
              <w:left w:w="34" w:type="dxa"/>
              <w:right w:w="34" w:type="dxa"/>
            </w:tcMar>
          </w:tcPr>
          <w:p w:rsidR="00C151B0" w:rsidRDefault="00A34FF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151B0" w:rsidRDefault="00A34FFC">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C151B0">
        <w:trPr>
          <w:trHeight w:hRule="exact" w:val="26"/>
        </w:trPr>
        <w:tc>
          <w:tcPr>
            <w:tcW w:w="143" w:type="dxa"/>
          </w:tcPr>
          <w:p w:rsidR="00C151B0" w:rsidRDefault="00C151B0"/>
        </w:tc>
        <w:tc>
          <w:tcPr>
            <w:tcW w:w="285" w:type="dxa"/>
          </w:tcPr>
          <w:p w:rsidR="00C151B0" w:rsidRDefault="00C151B0"/>
        </w:tc>
        <w:tc>
          <w:tcPr>
            <w:tcW w:w="710" w:type="dxa"/>
          </w:tcPr>
          <w:p w:rsidR="00C151B0" w:rsidRDefault="00C151B0"/>
        </w:tc>
        <w:tc>
          <w:tcPr>
            <w:tcW w:w="1419" w:type="dxa"/>
          </w:tcPr>
          <w:p w:rsidR="00C151B0" w:rsidRDefault="00C151B0"/>
        </w:tc>
        <w:tc>
          <w:tcPr>
            <w:tcW w:w="1419" w:type="dxa"/>
          </w:tcPr>
          <w:p w:rsidR="00C151B0" w:rsidRDefault="00C151B0"/>
        </w:tc>
        <w:tc>
          <w:tcPr>
            <w:tcW w:w="851" w:type="dxa"/>
          </w:tcPr>
          <w:p w:rsidR="00C151B0" w:rsidRDefault="00C151B0"/>
        </w:tc>
        <w:tc>
          <w:tcPr>
            <w:tcW w:w="285" w:type="dxa"/>
          </w:tcPr>
          <w:p w:rsidR="00C151B0" w:rsidRDefault="00C151B0"/>
        </w:tc>
        <w:tc>
          <w:tcPr>
            <w:tcW w:w="5118" w:type="dxa"/>
            <w:gridSpan w:val="3"/>
            <w:vMerge/>
            <w:shd w:val="clear" w:color="000000" w:fill="FFFFFF"/>
            <w:tcMar>
              <w:left w:w="34" w:type="dxa"/>
              <w:right w:w="34" w:type="dxa"/>
            </w:tcMar>
          </w:tcPr>
          <w:p w:rsidR="00C151B0" w:rsidRDefault="00C151B0"/>
        </w:tc>
      </w:tr>
      <w:tr w:rsidR="00C151B0">
        <w:trPr>
          <w:trHeight w:hRule="exact" w:val="1778"/>
        </w:trPr>
        <w:tc>
          <w:tcPr>
            <w:tcW w:w="143" w:type="dxa"/>
          </w:tcPr>
          <w:p w:rsidR="00C151B0" w:rsidRDefault="00C151B0"/>
        </w:tc>
        <w:tc>
          <w:tcPr>
            <w:tcW w:w="285" w:type="dxa"/>
          </w:tcPr>
          <w:p w:rsidR="00C151B0" w:rsidRDefault="00C151B0"/>
        </w:tc>
        <w:tc>
          <w:tcPr>
            <w:tcW w:w="710" w:type="dxa"/>
          </w:tcPr>
          <w:p w:rsidR="00C151B0" w:rsidRDefault="00C151B0"/>
        </w:tc>
        <w:tc>
          <w:tcPr>
            <w:tcW w:w="1419" w:type="dxa"/>
          </w:tcPr>
          <w:p w:rsidR="00C151B0" w:rsidRDefault="00C151B0"/>
        </w:tc>
        <w:tc>
          <w:tcPr>
            <w:tcW w:w="1419" w:type="dxa"/>
          </w:tcPr>
          <w:p w:rsidR="00C151B0" w:rsidRDefault="00C151B0"/>
        </w:tc>
        <w:tc>
          <w:tcPr>
            <w:tcW w:w="851" w:type="dxa"/>
          </w:tcPr>
          <w:p w:rsidR="00C151B0" w:rsidRDefault="00C151B0"/>
        </w:tc>
        <w:tc>
          <w:tcPr>
            <w:tcW w:w="285" w:type="dxa"/>
          </w:tcPr>
          <w:p w:rsidR="00C151B0" w:rsidRDefault="00C151B0"/>
        </w:tc>
        <w:tc>
          <w:tcPr>
            <w:tcW w:w="1277" w:type="dxa"/>
          </w:tcPr>
          <w:p w:rsidR="00C151B0" w:rsidRDefault="00C151B0"/>
        </w:tc>
        <w:tc>
          <w:tcPr>
            <w:tcW w:w="993" w:type="dxa"/>
          </w:tcPr>
          <w:p w:rsidR="00C151B0" w:rsidRDefault="00C151B0"/>
        </w:tc>
        <w:tc>
          <w:tcPr>
            <w:tcW w:w="2836" w:type="dxa"/>
          </w:tcPr>
          <w:p w:rsidR="00C151B0" w:rsidRDefault="00C151B0"/>
        </w:tc>
      </w:tr>
      <w:tr w:rsidR="00C151B0">
        <w:trPr>
          <w:trHeight w:hRule="exact" w:val="277"/>
        </w:trPr>
        <w:tc>
          <w:tcPr>
            <w:tcW w:w="143" w:type="dxa"/>
          </w:tcPr>
          <w:p w:rsidR="00C151B0" w:rsidRDefault="00C151B0"/>
        </w:tc>
        <w:tc>
          <w:tcPr>
            <w:tcW w:w="10079" w:type="dxa"/>
            <w:gridSpan w:val="9"/>
            <w:vMerge w:val="restart"/>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151B0">
        <w:trPr>
          <w:trHeight w:hRule="exact" w:val="138"/>
        </w:trPr>
        <w:tc>
          <w:tcPr>
            <w:tcW w:w="143" w:type="dxa"/>
          </w:tcPr>
          <w:p w:rsidR="00C151B0" w:rsidRDefault="00C151B0"/>
        </w:tc>
        <w:tc>
          <w:tcPr>
            <w:tcW w:w="10079" w:type="dxa"/>
            <w:gridSpan w:val="9"/>
            <w:vMerge/>
            <w:shd w:val="clear" w:color="000000" w:fill="FFFFFF"/>
            <w:tcMar>
              <w:left w:w="34" w:type="dxa"/>
              <w:right w:w="34" w:type="dxa"/>
            </w:tcMar>
          </w:tcPr>
          <w:p w:rsidR="00C151B0" w:rsidRDefault="00C151B0"/>
        </w:tc>
      </w:tr>
      <w:tr w:rsidR="00C151B0">
        <w:trPr>
          <w:trHeight w:hRule="exact" w:val="1666"/>
        </w:trPr>
        <w:tc>
          <w:tcPr>
            <w:tcW w:w="143" w:type="dxa"/>
          </w:tcPr>
          <w:p w:rsidR="00C151B0" w:rsidRDefault="00C151B0"/>
        </w:tc>
        <w:tc>
          <w:tcPr>
            <w:tcW w:w="10079" w:type="dxa"/>
            <w:gridSpan w:val="9"/>
            <w:shd w:val="clear" w:color="000000" w:fill="FFFFFF"/>
            <w:tcMar>
              <w:left w:w="34" w:type="dxa"/>
              <w:right w:w="34" w:type="dxa"/>
            </w:tcMar>
          </w:tcPr>
          <w:p w:rsidR="00C151B0" w:rsidRPr="00A97A4D" w:rsidRDefault="00A34FFC">
            <w:pPr>
              <w:spacing w:after="0" w:line="240" w:lineRule="auto"/>
              <w:jc w:val="center"/>
              <w:rPr>
                <w:sz w:val="24"/>
                <w:szCs w:val="24"/>
                <w:lang w:val="ru-RU"/>
              </w:rPr>
            </w:pPr>
            <w:r w:rsidRPr="00A97A4D">
              <w:rPr>
                <w:rFonts w:ascii="Times New Roman" w:hAnsi="Times New Roman" w:cs="Times New Roman"/>
                <w:color w:val="000000"/>
                <w:sz w:val="24"/>
                <w:szCs w:val="24"/>
                <w:lang w:val="ru-RU"/>
              </w:rPr>
              <w:t>очной формы обучения 2019 года набора</w:t>
            </w:r>
          </w:p>
          <w:p w:rsidR="00C151B0" w:rsidRPr="00A97A4D" w:rsidRDefault="00C151B0">
            <w:pPr>
              <w:spacing w:after="0" w:line="240" w:lineRule="auto"/>
              <w:jc w:val="center"/>
              <w:rPr>
                <w:sz w:val="24"/>
                <w:szCs w:val="24"/>
                <w:lang w:val="ru-RU"/>
              </w:rPr>
            </w:pPr>
          </w:p>
          <w:p w:rsidR="00C151B0" w:rsidRPr="00A97A4D" w:rsidRDefault="00A97A4D">
            <w:pPr>
              <w:spacing w:after="0" w:line="240" w:lineRule="auto"/>
              <w:jc w:val="center"/>
              <w:rPr>
                <w:sz w:val="24"/>
                <w:szCs w:val="24"/>
                <w:lang w:val="ru-RU"/>
              </w:rPr>
            </w:pPr>
            <w:r>
              <w:rPr>
                <w:rFonts w:ascii="Times New Roman" w:hAnsi="Times New Roman" w:cs="Times New Roman"/>
                <w:color w:val="000000"/>
                <w:sz w:val="24"/>
                <w:szCs w:val="24"/>
                <w:lang w:val="ru-RU"/>
              </w:rPr>
              <w:t>на 2021-2022</w:t>
            </w:r>
            <w:r w:rsidR="00A34FFC" w:rsidRPr="00A97A4D">
              <w:rPr>
                <w:rFonts w:ascii="Times New Roman" w:hAnsi="Times New Roman" w:cs="Times New Roman"/>
                <w:color w:val="000000"/>
                <w:sz w:val="24"/>
                <w:szCs w:val="24"/>
                <w:lang w:val="ru-RU"/>
              </w:rPr>
              <w:t xml:space="preserve"> учебный год</w:t>
            </w:r>
          </w:p>
          <w:p w:rsidR="00C151B0" w:rsidRPr="00A97A4D" w:rsidRDefault="00C151B0">
            <w:pPr>
              <w:spacing w:after="0" w:line="240" w:lineRule="auto"/>
              <w:jc w:val="center"/>
              <w:rPr>
                <w:sz w:val="24"/>
                <w:szCs w:val="24"/>
                <w:lang w:val="ru-RU"/>
              </w:rPr>
            </w:pPr>
          </w:p>
          <w:p w:rsidR="00C151B0" w:rsidRPr="00A97A4D" w:rsidRDefault="00A34FFC" w:rsidP="00A97A4D">
            <w:pPr>
              <w:spacing w:after="0" w:line="240" w:lineRule="auto"/>
              <w:jc w:val="center"/>
              <w:rPr>
                <w:sz w:val="24"/>
                <w:szCs w:val="24"/>
                <w:lang w:val="ru-RU"/>
              </w:rPr>
            </w:pPr>
            <w:r>
              <w:rPr>
                <w:rFonts w:ascii="Times New Roman" w:hAnsi="Times New Roman" w:cs="Times New Roman"/>
                <w:color w:val="000000"/>
                <w:sz w:val="24"/>
                <w:szCs w:val="24"/>
              </w:rPr>
              <w:t>Омск, 20</w:t>
            </w:r>
            <w:r w:rsidR="00A97A4D">
              <w:rPr>
                <w:rFonts w:ascii="Times New Roman" w:hAnsi="Times New Roman" w:cs="Times New Roman"/>
                <w:color w:val="000000"/>
                <w:sz w:val="24"/>
                <w:szCs w:val="24"/>
                <w:lang w:val="ru-RU"/>
              </w:rPr>
              <w:t>21</w:t>
            </w:r>
          </w:p>
        </w:tc>
      </w:tr>
    </w:tbl>
    <w:p w:rsidR="00C151B0" w:rsidRDefault="00A34FF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151B0">
        <w:trPr>
          <w:trHeight w:hRule="exact" w:val="2222"/>
        </w:trPr>
        <w:tc>
          <w:tcPr>
            <w:tcW w:w="10788" w:type="dxa"/>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lastRenderedPageBreak/>
              <w:t>Составитель:</w:t>
            </w:r>
          </w:p>
          <w:p w:rsidR="00C151B0" w:rsidRPr="00A97A4D" w:rsidRDefault="00C151B0">
            <w:pPr>
              <w:spacing w:after="0" w:line="240" w:lineRule="auto"/>
              <w:rPr>
                <w:sz w:val="24"/>
                <w:szCs w:val="24"/>
                <w:lang w:val="ru-RU"/>
              </w:rPr>
            </w:pPr>
          </w:p>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к.с.х.н., доцент _________________ /Кубрина Л.В./</w:t>
            </w:r>
          </w:p>
          <w:p w:rsidR="00C151B0" w:rsidRPr="00A97A4D" w:rsidRDefault="00C151B0">
            <w:pPr>
              <w:spacing w:after="0" w:line="240" w:lineRule="auto"/>
              <w:rPr>
                <w:sz w:val="24"/>
                <w:szCs w:val="24"/>
                <w:lang w:val="ru-RU"/>
              </w:rPr>
            </w:pPr>
          </w:p>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C151B0" w:rsidRPr="00A97A4D" w:rsidRDefault="00A97A4D">
            <w:pPr>
              <w:spacing w:after="0" w:line="240" w:lineRule="auto"/>
              <w:rPr>
                <w:sz w:val="24"/>
                <w:szCs w:val="24"/>
                <w:lang w:val="ru-RU"/>
              </w:rPr>
            </w:pPr>
            <w:r>
              <w:rPr>
                <w:rFonts w:ascii="Times New Roman" w:hAnsi="Times New Roman" w:cs="Times New Roman"/>
                <w:color w:val="000000"/>
                <w:sz w:val="24"/>
                <w:szCs w:val="24"/>
              </w:rPr>
              <w:t>Протокол от 2</w:t>
            </w:r>
            <w:r>
              <w:rPr>
                <w:rFonts w:ascii="Times New Roman" w:hAnsi="Times New Roman" w:cs="Times New Roman"/>
                <w:color w:val="000000"/>
                <w:sz w:val="24"/>
                <w:szCs w:val="24"/>
                <w:lang w:val="ru-RU"/>
              </w:rPr>
              <w:t>6</w:t>
            </w:r>
            <w:r>
              <w:rPr>
                <w:rFonts w:ascii="Times New Roman" w:hAnsi="Times New Roman" w:cs="Times New Roman"/>
                <w:color w:val="000000"/>
                <w:sz w:val="24"/>
                <w:szCs w:val="24"/>
              </w:rPr>
              <w:t>.03.20</w:t>
            </w:r>
            <w:r>
              <w:rPr>
                <w:rFonts w:ascii="Times New Roman" w:hAnsi="Times New Roman" w:cs="Times New Roman"/>
                <w:color w:val="000000"/>
                <w:sz w:val="24"/>
                <w:szCs w:val="24"/>
                <w:lang w:val="ru-RU"/>
              </w:rPr>
              <w:t>21</w:t>
            </w:r>
            <w:r w:rsidR="00A34FFC">
              <w:rPr>
                <w:rFonts w:ascii="Times New Roman" w:hAnsi="Times New Roman" w:cs="Times New Roman"/>
                <w:color w:val="000000"/>
                <w:sz w:val="24"/>
                <w:szCs w:val="24"/>
              </w:rPr>
              <w:t xml:space="preserve"> г.  №</w:t>
            </w:r>
            <w:r>
              <w:rPr>
                <w:rFonts w:ascii="Times New Roman" w:hAnsi="Times New Roman" w:cs="Times New Roman"/>
                <w:color w:val="000000"/>
                <w:sz w:val="24"/>
                <w:szCs w:val="24"/>
                <w:lang w:val="ru-RU"/>
              </w:rPr>
              <w:t>8</w:t>
            </w:r>
          </w:p>
        </w:tc>
      </w:tr>
      <w:tr w:rsidR="00C151B0" w:rsidRPr="00A97A4D">
        <w:trPr>
          <w:trHeight w:hRule="exact" w:val="277"/>
        </w:trPr>
        <w:tc>
          <w:tcPr>
            <w:tcW w:w="10788" w:type="dxa"/>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Зав. кафедрой, профессор, к.п.н. _________________ /Лучко О.Н./</w:t>
            </w:r>
          </w:p>
        </w:tc>
      </w:tr>
    </w:tbl>
    <w:p w:rsidR="00C151B0" w:rsidRPr="00A97A4D" w:rsidRDefault="00A34FFC">
      <w:pPr>
        <w:rPr>
          <w:sz w:val="0"/>
          <w:szCs w:val="0"/>
          <w:lang w:val="ru-RU"/>
        </w:rPr>
      </w:pPr>
      <w:r w:rsidRPr="00A97A4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151B0">
        <w:trPr>
          <w:trHeight w:hRule="exact" w:val="277"/>
        </w:trPr>
        <w:tc>
          <w:tcPr>
            <w:tcW w:w="9654" w:type="dxa"/>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151B0">
        <w:trPr>
          <w:trHeight w:hRule="exact" w:val="555"/>
        </w:trPr>
        <w:tc>
          <w:tcPr>
            <w:tcW w:w="9640" w:type="dxa"/>
          </w:tcPr>
          <w:p w:rsidR="00C151B0" w:rsidRDefault="00C151B0"/>
        </w:tc>
      </w:tr>
      <w:tr w:rsidR="00C151B0">
        <w:trPr>
          <w:trHeight w:hRule="exact" w:val="8751"/>
        </w:trPr>
        <w:tc>
          <w:tcPr>
            <w:tcW w:w="9654" w:type="dxa"/>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1     Наименование дисциплины</w:t>
            </w:r>
          </w:p>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9     Методические указания для обучающихся по освоению дисциплины</w:t>
            </w:r>
          </w:p>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151B0" w:rsidRDefault="00A34FF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151B0" w:rsidRDefault="00A34F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51B0" w:rsidRPr="00A97A4D">
        <w:trPr>
          <w:trHeight w:hRule="exact" w:val="277"/>
        </w:trPr>
        <w:tc>
          <w:tcPr>
            <w:tcW w:w="9654" w:type="dxa"/>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151B0" w:rsidRPr="00A97A4D">
        <w:trPr>
          <w:trHeight w:hRule="exact" w:val="15113"/>
        </w:trPr>
        <w:tc>
          <w:tcPr>
            <w:tcW w:w="9654" w:type="dxa"/>
            <w:shd w:val="clear" w:color="000000" w:fill="FFFFFF"/>
            <w:tcMar>
              <w:left w:w="34" w:type="dxa"/>
              <w:right w:w="34" w:type="dxa"/>
            </w:tcMar>
          </w:tcPr>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97A4D">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 педагогическое образование» (далее - ФГОС ВО, Федеральный государственный образовательный стандарт высшего образования);</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97A4D" w:rsidRPr="00745556" w:rsidRDefault="00A97A4D" w:rsidP="00A97A4D">
            <w:pPr>
              <w:spacing w:after="0"/>
              <w:rPr>
                <w:rFonts w:ascii="Times New Roman" w:hAnsi="Times New Roman" w:cs="Times New Roman"/>
                <w:sz w:val="24"/>
                <w:szCs w:val="24"/>
                <w:lang w:val="ru-RU"/>
              </w:rPr>
            </w:pPr>
            <w:r w:rsidRPr="00745556">
              <w:rPr>
                <w:rFonts w:ascii="Times New Roman" w:hAnsi="Times New Roman" w:cs="Times New Roman"/>
                <w:sz w:val="24"/>
                <w:szCs w:val="24"/>
                <w:lang w:val="ru-RU"/>
              </w:rPr>
              <w:t>-  «Положение о практической подготовке обучающихся», одобренным на заседании Учебного совета от 28.09.2020 (протокол заседания №2)</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97A4D" w:rsidRDefault="00A34FFC">
            <w:pPr>
              <w:spacing w:after="0" w:line="240" w:lineRule="auto"/>
              <w:jc w:val="both"/>
              <w:rPr>
                <w:rFonts w:ascii="Times New Roman" w:hAnsi="Times New Roman" w:cs="Times New Roman"/>
                <w:sz w:val="24"/>
                <w:szCs w:val="24"/>
                <w:lang w:val="ru-RU"/>
              </w:rPr>
            </w:pPr>
            <w:r w:rsidRPr="00A97A4D">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w:t>
            </w:r>
            <w:r w:rsidR="00A97A4D" w:rsidRPr="00745556">
              <w:rPr>
                <w:rFonts w:ascii="Times New Roman" w:hAnsi="Times New Roman" w:cs="Times New Roman"/>
                <w:sz w:val="24"/>
                <w:szCs w:val="24"/>
                <w:lang w:val="ru-RU"/>
              </w:rPr>
              <w:t>очная на 2021/2022 учебный год, утвержденным приказом ректора от 29.03.2021 № 57;</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w:t>
            </w:r>
            <w:r w:rsidR="00A97A4D">
              <w:rPr>
                <w:rFonts w:ascii="Times New Roman" w:hAnsi="Times New Roman" w:cs="Times New Roman"/>
                <w:color w:val="000000"/>
                <w:sz w:val="24"/>
                <w:szCs w:val="24"/>
                <w:lang w:val="ru-RU"/>
              </w:rPr>
              <w:t>изнедеятельности» в течение 2021/2022</w:t>
            </w:r>
            <w:r w:rsidRPr="00A97A4D">
              <w:rPr>
                <w:rFonts w:ascii="Times New Roman" w:hAnsi="Times New Roman" w:cs="Times New Roman"/>
                <w:color w:val="000000"/>
                <w:sz w:val="24"/>
                <w:szCs w:val="24"/>
                <w:lang w:val="ru-RU"/>
              </w:rPr>
              <w:t xml:space="preserve"> учебного года:</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rsidR="00C151B0" w:rsidRPr="00A97A4D" w:rsidRDefault="00A34FFC">
      <w:pPr>
        <w:rPr>
          <w:sz w:val="0"/>
          <w:szCs w:val="0"/>
          <w:lang w:val="ru-RU"/>
        </w:rPr>
      </w:pPr>
      <w:r w:rsidRPr="00A97A4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151B0" w:rsidRPr="00A97A4D">
        <w:trPr>
          <w:trHeight w:hRule="exact" w:val="555"/>
        </w:trPr>
        <w:tc>
          <w:tcPr>
            <w:tcW w:w="9654" w:type="dxa"/>
            <w:shd w:val="clear" w:color="000000" w:fill="FFFFFF"/>
            <w:tcMar>
              <w:left w:w="34" w:type="dxa"/>
              <w:right w:w="34" w:type="dxa"/>
            </w:tcMar>
          </w:tcPr>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151B0" w:rsidRPr="00A97A4D">
        <w:trPr>
          <w:trHeight w:hRule="exact" w:val="138"/>
        </w:trPr>
        <w:tc>
          <w:tcPr>
            <w:tcW w:w="9640" w:type="dxa"/>
          </w:tcPr>
          <w:p w:rsidR="00C151B0" w:rsidRPr="00A97A4D" w:rsidRDefault="00C151B0">
            <w:pPr>
              <w:rPr>
                <w:lang w:val="ru-RU"/>
              </w:rPr>
            </w:pPr>
          </w:p>
        </w:tc>
      </w:tr>
      <w:tr w:rsidR="00C151B0" w:rsidRPr="00A97A4D">
        <w:trPr>
          <w:trHeight w:hRule="exact" w:val="1396"/>
        </w:trPr>
        <w:tc>
          <w:tcPr>
            <w:tcW w:w="9654" w:type="dxa"/>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b/>
                <w:color w:val="000000"/>
                <w:sz w:val="24"/>
                <w:szCs w:val="24"/>
                <w:lang w:val="ru-RU"/>
              </w:rPr>
              <w:t>1. Наименование дисциплины: Б1.О.03.01 «Безопасность жизнедеятельности».</w:t>
            </w:r>
          </w:p>
          <w:p w:rsidR="00C151B0" w:rsidRPr="00A97A4D" w:rsidRDefault="00A34FFC">
            <w:pPr>
              <w:spacing w:after="0" w:line="240" w:lineRule="auto"/>
              <w:rPr>
                <w:sz w:val="24"/>
                <w:szCs w:val="24"/>
                <w:lang w:val="ru-RU"/>
              </w:rPr>
            </w:pPr>
            <w:r w:rsidRPr="00A97A4D">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151B0" w:rsidRPr="00A97A4D">
        <w:trPr>
          <w:trHeight w:hRule="exact" w:val="138"/>
        </w:trPr>
        <w:tc>
          <w:tcPr>
            <w:tcW w:w="9640" w:type="dxa"/>
          </w:tcPr>
          <w:p w:rsidR="00C151B0" w:rsidRPr="00A97A4D" w:rsidRDefault="00C151B0">
            <w:pPr>
              <w:rPr>
                <w:lang w:val="ru-RU"/>
              </w:rPr>
            </w:pPr>
          </w:p>
        </w:tc>
      </w:tr>
      <w:tr w:rsidR="00C151B0" w:rsidRPr="00A97A4D">
        <w:trPr>
          <w:trHeight w:hRule="exact" w:val="3260"/>
        </w:trPr>
        <w:tc>
          <w:tcPr>
            <w:tcW w:w="9654" w:type="dxa"/>
            <w:shd w:val="clear" w:color="000000" w:fill="FFFFFF"/>
            <w:tcMar>
              <w:left w:w="34" w:type="dxa"/>
              <w:right w:w="34" w:type="dxa"/>
            </w:tcMar>
          </w:tcPr>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97A4D">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151B0" w:rsidRPr="00A97A4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b/>
                <w:color w:val="000000"/>
                <w:sz w:val="24"/>
                <w:szCs w:val="24"/>
                <w:lang w:val="ru-RU"/>
              </w:rPr>
              <w:t>Код компетенции: УК-2</w:t>
            </w:r>
          </w:p>
          <w:p w:rsidR="00C151B0" w:rsidRPr="00A97A4D" w:rsidRDefault="00A34FFC">
            <w:pPr>
              <w:spacing w:after="0" w:line="240" w:lineRule="auto"/>
              <w:rPr>
                <w:sz w:val="24"/>
                <w:szCs w:val="24"/>
                <w:lang w:val="ru-RU"/>
              </w:rPr>
            </w:pPr>
            <w:r w:rsidRPr="00A97A4D">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C151B0">
        <w:trPr>
          <w:trHeight w:hRule="exact" w:val="585"/>
        </w:trPr>
        <w:tc>
          <w:tcPr>
            <w:tcW w:w="9654" w:type="dxa"/>
            <w:shd w:val="clear" w:color="000000" w:fill="FFFFFF"/>
            <w:tcMar>
              <w:left w:w="34" w:type="dxa"/>
              <w:right w:w="34" w:type="dxa"/>
            </w:tcMar>
          </w:tcPr>
          <w:p w:rsidR="00C151B0" w:rsidRPr="00A97A4D" w:rsidRDefault="00C151B0">
            <w:pPr>
              <w:spacing w:after="0" w:line="240" w:lineRule="auto"/>
              <w:rPr>
                <w:sz w:val="24"/>
                <w:szCs w:val="24"/>
                <w:lang w:val="ru-RU"/>
              </w:rPr>
            </w:pPr>
          </w:p>
          <w:p w:rsidR="00C151B0" w:rsidRDefault="00A34FF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151B0" w:rsidRPr="00A97A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УК-2.1 знать требования, предъявляемые к проектной работе, способы представления и описание целей и результатов проектной деятельности</w:t>
            </w:r>
          </w:p>
        </w:tc>
      </w:tr>
      <w:tr w:rsidR="00C151B0" w:rsidRPr="00A97A4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УК-2.2 уметь определять ожидаемые результаты решения выделенных задач проекта</w:t>
            </w:r>
          </w:p>
        </w:tc>
      </w:tr>
      <w:tr w:rsidR="00C151B0" w:rsidRPr="00A97A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УК-2.4 владеть навыками формулировки взаимосвязанных задач, обеспечивающих достижение поставленной цели проекта</w:t>
            </w:r>
          </w:p>
        </w:tc>
      </w:tr>
      <w:tr w:rsidR="00C151B0" w:rsidRPr="00A97A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УК-2.6 владеть навыками публичного представления результатов решения конкретной задачи проекта</w:t>
            </w:r>
          </w:p>
        </w:tc>
      </w:tr>
      <w:tr w:rsidR="00C151B0" w:rsidRPr="00A97A4D">
        <w:trPr>
          <w:trHeight w:hRule="exact" w:val="277"/>
        </w:trPr>
        <w:tc>
          <w:tcPr>
            <w:tcW w:w="9640" w:type="dxa"/>
          </w:tcPr>
          <w:p w:rsidR="00C151B0" w:rsidRPr="00A97A4D" w:rsidRDefault="00C151B0">
            <w:pPr>
              <w:rPr>
                <w:lang w:val="ru-RU"/>
              </w:rPr>
            </w:pPr>
          </w:p>
        </w:tc>
      </w:tr>
      <w:tr w:rsidR="00C151B0" w:rsidRPr="00A97A4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b/>
                <w:color w:val="000000"/>
                <w:sz w:val="24"/>
                <w:szCs w:val="24"/>
                <w:lang w:val="ru-RU"/>
              </w:rPr>
              <w:t>Код компетенции: УК-8</w:t>
            </w:r>
          </w:p>
          <w:p w:rsidR="00C151B0" w:rsidRPr="00A97A4D" w:rsidRDefault="00A34FFC">
            <w:pPr>
              <w:spacing w:after="0" w:line="240" w:lineRule="auto"/>
              <w:rPr>
                <w:sz w:val="24"/>
                <w:szCs w:val="24"/>
                <w:lang w:val="ru-RU"/>
              </w:rPr>
            </w:pPr>
            <w:r w:rsidRPr="00A97A4D">
              <w:rPr>
                <w:rFonts w:ascii="Times New Roman" w:hAnsi="Times New Roman" w:cs="Times New Roman"/>
                <w:b/>
                <w:color w:val="000000"/>
                <w:sz w:val="24"/>
                <w:szCs w:val="24"/>
                <w:lang w:val="ru-RU"/>
              </w:rPr>
              <w:t>Способен создавать и поддерживать безопасные условия жизнедеятельности, в том числе при возникновении чрезвычайных ситуаций</w:t>
            </w:r>
          </w:p>
        </w:tc>
      </w:tr>
      <w:tr w:rsidR="00C151B0">
        <w:trPr>
          <w:trHeight w:hRule="exact" w:val="585"/>
        </w:trPr>
        <w:tc>
          <w:tcPr>
            <w:tcW w:w="9654" w:type="dxa"/>
            <w:shd w:val="clear" w:color="000000" w:fill="FFFFFF"/>
            <w:tcMar>
              <w:left w:w="34" w:type="dxa"/>
              <w:right w:w="34" w:type="dxa"/>
            </w:tcMar>
          </w:tcPr>
          <w:p w:rsidR="00C151B0" w:rsidRPr="00A97A4D" w:rsidRDefault="00C151B0">
            <w:pPr>
              <w:spacing w:after="0" w:line="240" w:lineRule="auto"/>
              <w:rPr>
                <w:sz w:val="24"/>
                <w:szCs w:val="24"/>
                <w:lang w:val="ru-RU"/>
              </w:rPr>
            </w:pPr>
          </w:p>
          <w:p w:rsidR="00C151B0" w:rsidRDefault="00A34FF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151B0" w:rsidRPr="00A97A4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УК-8.1 знать основы безопасности жизнедеятельности</w:t>
            </w:r>
          </w:p>
        </w:tc>
      </w:tr>
      <w:tr w:rsidR="00C151B0" w:rsidRPr="00A97A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УК-8.2 уметь выявлять и устранять проблемы, связанные с нарушениями техники безопасности на рабочем месте</w:t>
            </w:r>
          </w:p>
        </w:tc>
      </w:tr>
      <w:tr w:rsidR="00C151B0" w:rsidRPr="00A97A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УК-8.4 владеть навыками оказания первой помощи при проведении спасательных и аварийно-восстановительных мероприятий  в чрезвычайных ситуациях</w:t>
            </w:r>
          </w:p>
        </w:tc>
      </w:tr>
      <w:tr w:rsidR="00C151B0" w:rsidRPr="00A97A4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УК-8.5 владеть безопасными и/или комфортными условиями труда на рабочем месте</w:t>
            </w:r>
          </w:p>
        </w:tc>
      </w:tr>
      <w:tr w:rsidR="00C151B0" w:rsidRPr="00A97A4D">
        <w:trPr>
          <w:trHeight w:hRule="exact" w:val="416"/>
        </w:trPr>
        <w:tc>
          <w:tcPr>
            <w:tcW w:w="9640" w:type="dxa"/>
          </w:tcPr>
          <w:p w:rsidR="00C151B0" w:rsidRPr="00A97A4D" w:rsidRDefault="00C151B0">
            <w:pPr>
              <w:rPr>
                <w:lang w:val="ru-RU"/>
              </w:rPr>
            </w:pPr>
          </w:p>
        </w:tc>
      </w:tr>
      <w:tr w:rsidR="00C151B0" w:rsidRPr="00A97A4D">
        <w:trPr>
          <w:trHeight w:hRule="exact" w:val="304"/>
        </w:trPr>
        <w:tc>
          <w:tcPr>
            <w:tcW w:w="9654" w:type="dxa"/>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151B0" w:rsidRPr="00A97A4D">
        <w:trPr>
          <w:trHeight w:hRule="exact" w:val="1637"/>
        </w:trPr>
        <w:tc>
          <w:tcPr>
            <w:tcW w:w="9654" w:type="dxa"/>
            <w:shd w:val="clear" w:color="000000" w:fill="FFFFFF"/>
            <w:tcMar>
              <w:left w:w="34" w:type="dxa"/>
              <w:right w:w="34" w:type="dxa"/>
            </w:tcMar>
          </w:tcPr>
          <w:p w:rsidR="00C151B0" w:rsidRPr="00A97A4D" w:rsidRDefault="00C151B0">
            <w:pPr>
              <w:spacing w:after="0" w:line="240" w:lineRule="auto"/>
              <w:jc w:val="both"/>
              <w:rPr>
                <w:sz w:val="24"/>
                <w:szCs w:val="24"/>
                <w:lang w:val="ru-RU"/>
              </w:rPr>
            </w:pP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Дисциплина Б1.О.03.01 «Безопасность жизнедеятельности» относится к обязательной части, является дисциплиной Блока &lt;не удалось определить&gt;. «&lt;не удалось определить&gt;». Модуль "Здоровьесберегающий"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rsidR="00C151B0" w:rsidRPr="00A97A4D" w:rsidRDefault="00A34FFC">
      <w:pPr>
        <w:rPr>
          <w:sz w:val="0"/>
          <w:szCs w:val="0"/>
          <w:lang w:val="ru-RU"/>
        </w:rPr>
      </w:pPr>
      <w:r w:rsidRPr="00A97A4D">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151B0" w:rsidRPr="00A97A4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1B0" w:rsidRDefault="00A34FF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1B0" w:rsidRPr="00A97A4D" w:rsidRDefault="00A34FFC">
            <w:pPr>
              <w:spacing w:after="0" w:line="240" w:lineRule="auto"/>
              <w:jc w:val="center"/>
              <w:rPr>
                <w:sz w:val="24"/>
                <w:szCs w:val="24"/>
                <w:lang w:val="ru-RU"/>
              </w:rPr>
            </w:pPr>
            <w:r w:rsidRPr="00A97A4D">
              <w:rPr>
                <w:rFonts w:ascii="Times New Roman" w:hAnsi="Times New Roman" w:cs="Times New Roman"/>
                <w:color w:val="000000"/>
                <w:sz w:val="24"/>
                <w:szCs w:val="24"/>
                <w:lang w:val="ru-RU"/>
              </w:rPr>
              <w:t>Коды</w:t>
            </w:r>
          </w:p>
          <w:p w:rsidR="00C151B0" w:rsidRPr="00A97A4D" w:rsidRDefault="00A34FFC">
            <w:pPr>
              <w:spacing w:after="0" w:line="240" w:lineRule="auto"/>
              <w:jc w:val="center"/>
              <w:rPr>
                <w:sz w:val="24"/>
                <w:szCs w:val="24"/>
                <w:lang w:val="ru-RU"/>
              </w:rPr>
            </w:pPr>
            <w:r w:rsidRPr="00A97A4D">
              <w:rPr>
                <w:rFonts w:ascii="Times New Roman" w:hAnsi="Times New Roman" w:cs="Times New Roman"/>
                <w:color w:val="000000"/>
                <w:sz w:val="24"/>
                <w:szCs w:val="24"/>
                <w:lang w:val="ru-RU"/>
              </w:rPr>
              <w:t>форми-</w:t>
            </w:r>
          </w:p>
          <w:p w:rsidR="00C151B0" w:rsidRPr="00A97A4D" w:rsidRDefault="00A34FFC">
            <w:pPr>
              <w:spacing w:after="0" w:line="240" w:lineRule="auto"/>
              <w:jc w:val="center"/>
              <w:rPr>
                <w:sz w:val="24"/>
                <w:szCs w:val="24"/>
                <w:lang w:val="ru-RU"/>
              </w:rPr>
            </w:pPr>
            <w:r w:rsidRPr="00A97A4D">
              <w:rPr>
                <w:rFonts w:ascii="Times New Roman" w:hAnsi="Times New Roman" w:cs="Times New Roman"/>
                <w:color w:val="000000"/>
                <w:sz w:val="24"/>
                <w:szCs w:val="24"/>
                <w:lang w:val="ru-RU"/>
              </w:rPr>
              <w:t>руемых</w:t>
            </w:r>
          </w:p>
          <w:p w:rsidR="00C151B0" w:rsidRPr="00A97A4D" w:rsidRDefault="00A34FFC">
            <w:pPr>
              <w:spacing w:after="0" w:line="240" w:lineRule="auto"/>
              <w:jc w:val="center"/>
              <w:rPr>
                <w:sz w:val="24"/>
                <w:szCs w:val="24"/>
                <w:lang w:val="ru-RU"/>
              </w:rPr>
            </w:pPr>
            <w:r w:rsidRPr="00A97A4D">
              <w:rPr>
                <w:rFonts w:ascii="Times New Roman" w:hAnsi="Times New Roman" w:cs="Times New Roman"/>
                <w:color w:val="000000"/>
                <w:sz w:val="24"/>
                <w:szCs w:val="24"/>
                <w:lang w:val="ru-RU"/>
              </w:rPr>
              <w:t>компе-</w:t>
            </w:r>
          </w:p>
          <w:p w:rsidR="00C151B0" w:rsidRPr="00A97A4D" w:rsidRDefault="00A34FFC">
            <w:pPr>
              <w:spacing w:after="0" w:line="240" w:lineRule="auto"/>
              <w:jc w:val="center"/>
              <w:rPr>
                <w:sz w:val="24"/>
                <w:szCs w:val="24"/>
                <w:lang w:val="ru-RU"/>
              </w:rPr>
            </w:pPr>
            <w:r w:rsidRPr="00A97A4D">
              <w:rPr>
                <w:rFonts w:ascii="Times New Roman" w:hAnsi="Times New Roman" w:cs="Times New Roman"/>
                <w:color w:val="000000"/>
                <w:sz w:val="24"/>
                <w:szCs w:val="24"/>
                <w:lang w:val="ru-RU"/>
              </w:rPr>
              <w:t>тенций</w:t>
            </w:r>
          </w:p>
        </w:tc>
      </w:tr>
      <w:tr w:rsidR="00C151B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1B0" w:rsidRDefault="00A34FF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1B0" w:rsidRDefault="00C151B0"/>
        </w:tc>
      </w:tr>
      <w:tr w:rsidR="00C151B0" w:rsidRPr="00A97A4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1B0" w:rsidRPr="00A97A4D" w:rsidRDefault="00A34FFC">
            <w:pPr>
              <w:spacing w:after="0" w:line="240" w:lineRule="auto"/>
              <w:jc w:val="center"/>
              <w:rPr>
                <w:sz w:val="24"/>
                <w:szCs w:val="24"/>
                <w:lang w:val="ru-RU"/>
              </w:rPr>
            </w:pPr>
            <w:r w:rsidRPr="00A97A4D">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1B0" w:rsidRPr="00A97A4D" w:rsidRDefault="00A34FFC">
            <w:pPr>
              <w:spacing w:after="0" w:line="240" w:lineRule="auto"/>
              <w:jc w:val="center"/>
              <w:rPr>
                <w:sz w:val="24"/>
                <w:szCs w:val="24"/>
                <w:lang w:val="ru-RU"/>
              </w:rPr>
            </w:pPr>
            <w:r w:rsidRPr="00A97A4D">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1B0" w:rsidRPr="00A97A4D" w:rsidRDefault="00C151B0">
            <w:pPr>
              <w:rPr>
                <w:lang w:val="ru-RU"/>
              </w:rPr>
            </w:pPr>
          </w:p>
        </w:tc>
      </w:tr>
      <w:tr w:rsidR="00C151B0">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1B0" w:rsidRDefault="00A34FFC">
            <w:pPr>
              <w:spacing w:after="0" w:line="240" w:lineRule="auto"/>
              <w:jc w:val="center"/>
            </w:pPr>
            <w:r>
              <w:rPr>
                <w:rFonts w:ascii="Times New Roman" w:hAnsi="Times New Roman" w:cs="Times New Roman"/>
                <w:color w:val="000000"/>
              </w:rPr>
              <w:t>Анатомия и возрастная физиология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1B0" w:rsidRDefault="00A34FFC">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1B0" w:rsidRDefault="00A34FFC">
            <w:pPr>
              <w:spacing w:after="0" w:line="240" w:lineRule="auto"/>
              <w:jc w:val="center"/>
              <w:rPr>
                <w:sz w:val="24"/>
                <w:szCs w:val="24"/>
              </w:rPr>
            </w:pPr>
            <w:r>
              <w:rPr>
                <w:rFonts w:ascii="Times New Roman" w:hAnsi="Times New Roman" w:cs="Times New Roman"/>
                <w:color w:val="000000"/>
                <w:sz w:val="24"/>
                <w:szCs w:val="24"/>
              </w:rPr>
              <w:t>УК-2, УК-8</w:t>
            </w:r>
          </w:p>
        </w:tc>
      </w:tr>
      <w:tr w:rsidR="00C151B0">
        <w:trPr>
          <w:trHeight w:hRule="exact" w:val="138"/>
        </w:trPr>
        <w:tc>
          <w:tcPr>
            <w:tcW w:w="3970" w:type="dxa"/>
          </w:tcPr>
          <w:p w:rsidR="00C151B0" w:rsidRDefault="00C151B0"/>
        </w:tc>
        <w:tc>
          <w:tcPr>
            <w:tcW w:w="1702" w:type="dxa"/>
          </w:tcPr>
          <w:p w:rsidR="00C151B0" w:rsidRDefault="00C151B0"/>
        </w:tc>
        <w:tc>
          <w:tcPr>
            <w:tcW w:w="1702" w:type="dxa"/>
          </w:tcPr>
          <w:p w:rsidR="00C151B0" w:rsidRDefault="00C151B0"/>
        </w:tc>
        <w:tc>
          <w:tcPr>
            <w:tcW w:w="426" w:type="dxa"/>
          </w:tcPr>
          <w:p w:rsidR="00C151B0" w:rsidRDefault="00C151B0"/>
        </w:tc>
        <w:tc>
          <w:tcPr>
            <w:tcW w:w="710" w:type="dxa"/>
          </w:tcPr>
          <w:p w:rsidR="00C151B0" w:rsidRDefault="00C151B0"/>
        </w:tc>
        <w:tc>
          <w:tcPr>
            <w:tcW w:w="143" w:type="dxa"/>
          </w:tcPr>
          <w:p w:rsidR="00C151B0" w:rsidRDefault="00C151B0"/>
        </w:tc>
        <w:tc>
          <w:tcPr>
            <w:tcW w:w="993" w:type="dxa"/>
          </w:tcPr>
          <w:p w:rsidR="00C151B0" w:rsidRDefault="00C151B0"/>
        </w:tc>
      </w:tr>
      <w:tr w:rsidR="00C151B0" w:rsidRPr="00A97A4D">
        <w:trPr>
          <w:trHeight w:hRule="exact" w:val="1125"/>
        </w:trPr>
        <w:tc>
          <w:tcPr>
            <w:tcW w:w="9654" w:type="dxa"/>
            <w:gridSpan w:val="7"/>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151B0">
        <w:trPr>
          <w:trHeight w:hRule="exact" w:val="585"/>
        </w:trPr>
        <w:tc>
          <w:tcPr>
            <w:tcW w:w="9654" w:type="dxa"/>
            <w:gridSpan w:val="7"/>
            <w:shd w:val="clear" w:color="000000" w:fill="FFFFFF"/>
            <w:tcMar>
              <w:left w:w="34" w:type="dxa"/>
              <w:right w:w="34" w:type="dxa"/>
            </w:tcMar>
          </w:tcPr>
          <w:p w:rsidR="00C151B0" w:rsidRPr="00A97A4D" w:rsidRDefault="00A34FFC">
            <w:pPr>
              <w:spacing w:after="0" w:line="240" w:lineRule="auto"/>
              <w:jc w:val="center"/>
              <w:rPr>
                <w:sz w:val="24"/>
                <w:szCs w:val="24"/>
                <w:lang w:val="ru-RU"/>
              </w:rPr>
            </w:pPr>
            <w:r w:rsidRPr="00A97A4D">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C151B0" w:rsidRDefault="00A34FFC">
            <w:pPr>
              <w:spacing w:after="0" w:line="240" w:lineRule="auto"/>
              <w:jc w:val="center"/>
              <w:rPr>
                <w:sz w:val="24"/>
                <w:szCs w:val="24"/>
              </w:rPr>
            </w:pPr>
            <w:r>
              <w:rPr>
                <w:rFonts w:ascii="Times New Roman" w:hAnsi="Times New Roman" w:cs="Times New Roman"/>
                <w:color w:val="000000"/>
                <w:sz w:val="24"/>
                <w:szCs w:val="24"/>
              </w:rPr>
              <w:t>Из них:</w:t>
            </w:r>
          </w:p>
        </w:tc>
      </w:tr>
      <w:tr w:rsidR="00C151B0">
        <w:trPr>
          <w:trHeight w:hRule="exact" w:val="138"/>
        </w:trPr>
        <w:tc>
          <w:tcPr>
            <w:tcW w:w="3970" w:type="dxa"/>
          </w:tcPr>
          <w:p w:rsidR="00C151B0" w:rsidRDefault="00C151B0"/>
        </w:tc>
        <w:tc>
          <w:tcPr>
            <w:tcW w:w="1702" w:type="dxa"/>
          </w:tcPr>
          <w:p w:rsidR="00C151B0" w:rsidRDefault="00C151B0"/>
        </w:tc>
        <w:tc>
          <w:tcPr>
            <w:tcW w:w="1702" w:type="dxa"/>
          </w:tcPr>
          <w:p w:rsidR="00C151B0" w:rsidRDefault="00C151B0"/>
        </w:tc>
        <w:tc>
          <w:tcPr>
            <w:tcW w:w="426" w:type="dxa"/>
          </w:tcPr>
          <w:p w:rsidR="00C151B0" w:rsidRDefault="00C151B0"/>
        </w:tc>
        <w:tc>
          <w:tcPr>
            <w:tcW w:w="710" w:type="dxa"/>
          </w:tcPr>
          <w:p w:rsidR="00C151B0" w:rsidRDefault="00C151B0"/>
        </w:tc>
        <w:tc>
          <w:tcPr>
            <w:tcW w:w="143" w:type="dxa"/>
          </w:tcPr>
          <w:p w:rsidR="00C151B0" w:rsidRDefault="00C151B0"/>
        </w:tc>
        <w:tc>
          <w:tcPr>
            <w:tcW w:w="993" w:type="dxa"/>
          </w:tcPr>
          <w:p w:rsidR="00C151B0" w:rsidRDefault="00C151B0"/>
        </w:tc>
      </w:tr>
      <w:tr w:rsidR="00C151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36</w:t>
            </w:r>
          </w:p>
        </w:tc>
      </w:tr>
      <w:tr w:rsidR="00C151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18</w:t>
            </w:r>
          </w:p>
        </w:tc>
      </w:tr>
      <w:tr w:rsidR="00C151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0</w:t>
            </w:r>
          </w:p>
        </w:tc>
      </w:tr>
      <w:tr w:rsidR="00C151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18</w:t>
            </w:r>
          </w:p>
        </w:tc>
      </w:tr>
      <w:tr w:rsidR="00C151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0</w:t>
            </w:r>
          </w:p>
        </w:tc>
      </w:tr>
      <w:tr w:rsidR="00C151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36</w:t>
            </w:r>
          </w:p>
        </w:tc>
      </w:tr>
      <w:tr w:rsidR="00C151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0</w:t>
            </w:r>
          </w:p>
        </w:tc>
      </w:tr>
      <w:tr w:rsidR="00C151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зачеты 1</w:t>
            </w:r>
          </w:p>
        </w:tc>
      </w:tr>
      <w:tr w:rsidR="00C151B0">
        <w:trPr>
          <w:trHeight w:hRule="exact" w:val="138"/>
        </w:trPr>
        <w:tc>
          <w:tcPr>
            <w:tcW w:w="3970" w:type="dxa"/>
          </w:tcPr>
          <w:p w:rsidR="00C151B0" w:rsidRDefault="00C151B0"/>
        </w:tc>
        <w:tc>
          <w:tcPr>
            <w:tcW w:w="1702" w:type="dxa"/>
          </w:tcPr>
          <w:p w:rsidR="00C151B0" w:rsidRDefault="00C151B0"/>
        </w:tc>
        <w:tc>
          <w:tcPr>
            <w:tcW w:w="1702" w:type="dxa"/>
          </w:tcPr>
          <w:p w:rsidR="00C151B0" w:rsidRDefault="00C151B0"/>
        </w:tc>
        <w:tc>
          <w:tcPr>
            <w:tcW w:w="426" w:type="dxa"/>
          </w:tcPr>
          <w:p w:rsidR="00C151B0" w:rsidRDefault="00C151B0"/>
        </w:tc>
        <w:tc>
          <w:tcPr>
            <w:tcW w:w="710" w:type="dxa"/>
          </w:tcPr>
          <w:p w:rsidR="00C151B0" w:rsidRDefault="00C151B0"/>
        </w:tc>
        <w:tc>
          <w:tcPr>
            <w:tcW w:w="143" w:type="dxa"/>
          </w:tcPr>
          <w:p w:rsidR="00C151B0" w:rsidRDefault="00C151B0"/>
        </w:tc>
        <w:tc>
          <w:tcPr>
            <w:tcW w:w="993" w:type="dxa"/>
          </w:tcPr>
          <w:p w:rsidR="00C151B0" w:rsidRDefault="00C151B0"/>
        </w:tc>
      </w:tr>
      <w:tr w:rsidR="00C151B0">
        <w:trPr>
          <w:trHeight w:hRule="exact" w:val="1666"/>
        </w:trPr>
        <w:tc>
          <w:tcPr>
            <w:tcW w:w="9654" w:type="dxa"/>
            <w:gridSpan w:val="7"/>
            <w:shd w:val="clear" w:color="000000" w:fill="FFFFFF"/>
            <w:tcMar>
              <w:left w:w="34" w:type="dxa"/>
              <w:right w:w="34" w:type="dxa"/>
            </w:tcMar>
          </w:tcPr>
          <w:p w:rsidR="00C151B0" w:rsidRPr="00A97A4D" w:rsidRDefault="00C151B0">
            <w:pPr>
              <w:spacing w:after="0" w:line="240" w:lineRule="auto"/>
              <w:jc w:val="center"/>
              <w:rPr>
                <w:sz w:val="24"/>
                <w:szCs w:val="24"/>
                <w:lang w:val="ru-RU"/>
              </w:rPr>
            </w:pPr>
          </w:p>
          <w:p w:rsidR="00C151B0" w:rsidRPr="00A97A4D" w:rsidRDefault="00A34FFC">
            <w:pPr>
              <w:spacing w:after="0" w:line="240" w:lineRule="auto"/>
              <w:jc w:val="center"/>
              <w:rPr>
                <w:sz w:val="24"/>
                <w:szCs w:val="24"/>
                <w:lang w:val="ru-RU"/>
              </w:rPr>
            </w:pPr>
            <w:r w:rsidRPr="00A97A4D">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151B0" w:rsidRPr="00A97A4D" w:rsidRDefault="00C151B0">
            <w:pPr>
              <w:spacing w:after="0" w:line="240" w:lineRule="auto"/>
              <w:jc w:val="center"/>
              <w:rPr>
                <w:sz w:val="24"/>
                <w:szCs w:val="24"/>
                <w:lang w:val="ru-RU"/>
              </w:rPr>
            </w:pPr>
          </w:p>
          <w:p w:rsidR="00C151B0" w:rsidRDefault="00A34FF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151B0">
        <w:trPr>
          <w:trHeight w:hRule="exact" w:val="416"/>
        </w:trPr>
        <w:tc>
          <w:tcPr>
            <w:tcW w:w="3970" w:type="dxa"/>
          </w:tcPr>
          <w:p w:rsidR="00C151B0" w:rsidRDefault="00C151B0"/>
        </w:tc>
        <w:tc>
          <w:tcPr>
            <w:tcW w:w="1702" w:type="dxa"/>
          </w:tcPr>
          <w:p w:rsidR="00C151B0" w:rsidRDefault="00C151B0"/>
        </w:tc>
        <w:tc>
          <w:tcPr>
            <w:tcW w:w="1702" w:type="dxa"/>
          </w:tcPr>
          <w:p w:rsidR="00C151B0" w:rsidRDefault="00C151B0"/>
        </w:tc>
        <w:tc>
          <w:tcPr>
            <w:tcW w:w="426" w:type="dxa"/>
          </w:tcPr>
          <w:p w:rsidR="00C151B0" w:rsidRDefault="00C151B0"/>
        </w:tc>
        <w:tc>
          <w:tcPr>
            <w:tcW w:w="710" w:type="dxa"/>
          </w:tcPr>
          <w:p w:rsidR="00C151B0" w:rsidRDefault="00C151B0"/>
        </w:tc>
        <w:tc>
          <w:tcPr>
            <w:tcW w:w="143" w:type="dxa"/>
          </w:tcPr>
          <w:p w:rsidR="00C151B0" w:rsidRDefault="00C151B0"/>
        </w:tc>
        <w:tc>
          <w:tcPr>
            <w:tcW w:w="993" w:type="dxa"/>
          </w:tcPr>
          <w:p w:rsidR="00C151B0" w:rsidRDefault="00C151B0"/>
        </w:tc>
      </w:tr>
      <w:tr w:rsidR="00C151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1B0" w:rsidRDefault="00A34FF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1B0" w:rsidRDefault="00A34FF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1B0" w:rsidRDefault="00A34FF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1B0" w:rsidRDefault="00A34FFC">
            <w:pPr>
              <w:spacing w:after="0" w:line="240" w:lineRule="auto"/>
              <w:jc w:val="center"/>
              <w:rPr>
                <w:sz w:val="24"/>
                <w:szCs w:val="24"/>
              </w:rPr>
            </w:pPr>
            <w:r>
              <w:rPr>
                <w:rFonts w:ascii="Times New Roman" w:hAnsi="Times New Roman" w:cs="Times New Roman"/>
                <w:color w:val="000000"/>
                <w:sz w:val="24"/>
                <w:szCs w:val="24"/>
              </w:rPr>
              <w:t>Часов</w:t>
            </w:r>
          </w:p>
        </w:tc>
      </w:tr>
      <w:tr w:rsidR="00C151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51B0" w:rsidRDefault="00A34FFC">
            <w:pPr>
              <w:spacing w:after="0" w:line="240" w:lineRule="auto"/>
              <w:rPr>
                <w:sz w:val="24"/>
                <w:szCs w:val="24"/>
              </w:rPr>
            </w:pPr>
            <w:r>
              <w:rPr>
                <w:rFonts w:ascii="Times New Roman" w:hAnsi="Times New Roman" w:cs="Times New Roman"/>
                <w:b/>
                <w:color w:val="000000"/>
                <w:sz w:val="24"/>
                <w:szCs w:val="24"/>
              </w:rPr>
              <w:t>Охрана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51B0" w:rsidRDefault="00C151B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51B0" w:rsidRDefault="00C151B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51B0" w:rsidRDefault="00C151B0"/>
        </w:tc>
      </w:tr>
      <w:tr w:rsidR="00C151B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Понятия здоровья, характеристика компонентов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9</w:t>
            </w:r>
          </w:p>
        </w:tc>
      </w:tr>
      <w:tr w:rsidR="00C151B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Условия жизнедеятельности человека. Организация питания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4</w:t>
            </w:r>
          </w:p>
        </w:tc>
      </w:tr>
      <w:tr w:rsidR="00C151B0">
        <w:trPr>
          <w:trHeight w:hRule="exact" w:val="139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Негативные факторы техносферы. Воздействие негативных факторов на человека. Обеспечение безопасности обучающихся во время пребывания в организации, осуществляющей образовательную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4</w:t>
            </w:r>
          </w:p>
        </w:tc>
      </w:tr>
      <w:tr w:rsidR="00C151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51B0" w:rsidRDefault="00A34FFC">
            <w:pPr>
              <w:spacing w:after="0" w:line="240" w:lineRule="auto"/>
              <w:rPr>
                <w:sz w:val="24"/>
                <w:szCs w:val="24"/>
              </w:rPr>
            </w:pPr>
            <w:r>
              <w:rPr>
                <w:rFonts w:ascii="Times New Roman" w:hAnsi="Times New Roman" w:cs="Times New Roman"/>
                <w:b/>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51B0" w:rsidRDefault="00C151B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51B0" w:rsidRDefault="00C151B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51B0" w:rsidRDefault="00C151B0"/>
        </w:tc>
      </w:tr>
      <w:tr w:rsidR="00C151B0">
        <w:trPr>
          <w:trHeight w:hRule="exact" w:val="193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Правовые, нормативные и организационные основы охраны труда в организации. Организация медицинских осмотров, в том числе про- филактических медицинских осмотров, в связи с занятиями физической культурой и спортом, и дис- пансеризации, в соответствии с законодательством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9</w:t>
            </w:r>
          </w:p>
        </w:tc>
      </w:tr>
      <w:tr w:rsidR="00C151B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Методы защиты в условиях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9</w:t>
            </w:r>
          </w:p>
        </w:tc>
      </w:tr>
    </w:tbl>
    <w:p w:rsidR="00C151B0" w:rsidRDefault="00A34FF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151B0">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lastRenderedPageBreak/>
              <w:t>Особенности обеспечения безопасных условий труда в профессиональной деятельности. Определение оптимальной учебной, внеучебной нагрузки, режима учебных занятий и продолжи- тельности каникул. Профилактика несчастных слу- чаев с обучающимися во время пребывания в орга- низации, осуществляющей образовательную дея- 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6</w:t>
            </w:r>
          </w:p>
        </w:tc>
      </w:tr>
      <w:tr w:rsidR="00C151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51B0" w:rsidRDefault="00A34FFC">
            <w:pPr>
              <w:spacing w:after="0" w:line="240" w:lineRule="auto"/>
              <w:rPr>
                <w:sz w:val="24"/>
                <w:szCs w:val="24"/>
              </w:rPr>
            </w:pPr>
            <w:r>
              <w:rPr>
                <w:rFonts w:ascii="Times New Roman" w:hAnsi="Times New Roman" w:cs="Times New Roman"/>
                <w:b/>
                <w:color w:val="000000"/>
                <w:sz w:val="24"/>
                <w:szCs w:val="24"/>
              </w:rPr>
              <w:t>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51B0" w:rsidRDefault="00C151B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51B0" w:rsidRDefault="00C151B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51B0" w:rsidRDefault="00C151B0"/>
        </w:tc>
      </w:tr>
      <w:tr w:rsidR="00C151B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rPr>
                <w:sz w:val="24"/>
                <w:szCs w:val="24"/>
              </w:rPr>
            </w:pPr>
            <w:r w:rsidRPr="00A97A4D">
              <w:rPr>
                <w:rFonts w:ascii="Times New Roman" w:hAnsi="Times New Roman" w:cs="Times New Roman"/>
                <w:color w:val="000000"/>
                <w:sz w:val="24"/>
                <w:szCs w:val="24"/>
                <w:lang w:val="ru-RU"/>
              </w:rPr>
              <w:t xml:space="preserve">Оказание первичной медико-санитарной помощи в порядке, установленном законодательством в сфере охраны здоровья. </w:t>
            </w:r>
            <w:r>
              <w:rPr>
                <w:rFonts w:ascii="Times New Roman" w:hAnsi="Times New Roman" w:cs="Times New Roman"/>
                <w:color w:val="000000"/>
                <w:sz w:val="24"/>
                <w:szCs w:val="24"/>
              </w:rPr>
              <w:t>Обучение педагогических работников навыкам оказания первой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9</w:t>
            </w:r>
          </w:p>
        </w:tc>
      </w:tr>
      <w:tr w:rsidR="00C151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rPr>
                <w:sz w:val="24"/>
                <w:szCs w:val="24"/>
              </w:rPr>
            </w:pPr>
            <w:r>
              <w:rPr>
                <w:rFonts w:ascii="Times New Roman" w:hAnsi="Times New Roman" w:cs="Times New Roman"/>
                <w:color w:val="000000"/>
                <w:sz w:val="24"/>
                <w:szCs w:val="24"/>
              </w:rPr>
              <w:t>Организация охраны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6</w:t>
            </w:r>
          </w:p>
        </w:tc>
      </w:tr>
      <w:tr w:rsidR="00C151B0">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rPr>
                <w:sz w:val="24"/>
                <w:szCs w:val="24"/>
              </w:rPr>
            </w:pPr>
            <w:r w:rsidRPr="00A97A4D">
              <w:rPr>
                <w:rFonts w:ascii="Times New Roman" w:hAnsi="Times New Roman" w:cs="Times New Roman"/>
                <w:color w:val="000000"/>
                <w:sz w:val="24"/>
                <w:szCs w:val="24"/>
                <w:lang w:val="ru-RU"/>
              </w:rPr>
              <w:t xml:space="preserve">Санитарно-гигиенические, профилактические и оздоровительные мероприятия, обучение и воспитание в сфере охраны здоровья граждан в Российской Федерации. </w:t>
            </w:r>
            <w:r>
              <w:rPr>
                <w:rFonts w:ascii="Times New Roman" w:hAnsi="Times New Roman" w:cs="Times New Roman"/>
                <w:color w:val="000000"/>
                <w:sz w:val="24"/>
                <w:szCs w:val="24"/>
              </w:rPr>
              <w:t>Проведение санитарно- противоэпидемических и профилактических меро- 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4</w:t>
            </w:r>
          </w:p>
        </w:tc>
      </w:tr>
      <w:tr w:rsidR="00C151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4</w:t>
            </w:r>
          </w:p>
        </w:tc>
      </w:tr>
      <w:tr w:rsidR="00C151B0">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Пропаганда и обучение навыкам здорового образа жизни, требованиям охраны труда. Влияние курения, употребления алкогольных, сла- 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4</w:t>
            </w:r>
          </w:p>
        </w:tc>
      </w:tr>
      <w:tr w:rsidR="00C151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C151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4</w:t>
            </w:r>
          </w:p>
        </w:tc>
      </w:tr>
      <w:tr w:rsidR="00C151B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C151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C151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72</w:t>
            </w:r>
          </w:p>
        </w:tc>
      </w:tr>
      <w:tr w:rsidR="00C151B0" w:rsidRPr="00A97A4D">
        <w:trPr>
          <w:trHeight w:hRule="exact" w:val="6406"/>
        </w:trPr>
        <w:tc>
          <w:tcPr>
            <w:tcW w:w="9654" w:type="dxa"/>
            <w:gridSpan w:val="4"/>
            <w:shd w:val="clear" w:color="000000" w:fill="FFFFFF"/>
            <w:tcMar>
              <w:left w:w="34" w:type="dxa"/>
              <w:right w:w="34" w:type="dxa"/>
            </w:tcMar>
          </w:tcPr>
          <w:p w:rsidR="00C151B0" w:rsidRPr="00A97A4D" w:rsidRDefault="00C151B0">
            <w:pPr>
              <w:spacing w:after="0" w:line="240" w:lineRule="auto"/>
              <w:jc w:val="both"/>
              <w:rPr>
                <w:sz w:val="20"/>
                <w:szCs w:val="20"/>
                <w:lang w:val="ru-RU"/>
              </w:rPr>
            </w:pPr>
          </w:p>
          <w:p w:rsidR="00C151B0" w:rsidRPr="00A97A4D" w:rsidRDefault="00A34FFC">
            <w:pPr>
              <w:spacing w:after="0" w:line="240" w:lineRule="auto"/>
              <w:jc w:val="both"/>
              <w:rPr>
                <w:sz w:val="20"/>
                <w:szCs w:val="20"/>
                <w:lang w:val="ru-RU"/>
              </w:rPr>
            </w:pPr>
            <w:r w:rsidRPr="00A97A4D">
              <w:rPr>
                <w:rFonts w:ascii="Times New Roman" w:hAnsi="Times New Roman" w:cs="Times New Roman"/>
                <w:color w:val="000000"/>
                <w:sz w:val="20"/>
                <w:szCs w:val="20"/>
                <w:lang w:val="ru-RU"/>
              </w:rPr>
              <w:t>* Примечания:</w:t>
            </w:r>
          </w:p>
          <w:p w:rsidR="00C151B0" w:rsidRPr="00A97A4D" w:rsidRDefault="00A34FFC">
            <w:pPr>
              <w:spacing w:after="0" w:line="240" w:lineRule="auto"/>
              <w:jc w:val="both"/>
              <w:rPr>
                <w:sz w:val="20"/>
                <w:szCs w:val="20"/>
                <w:lang w:val="ru-RU"/>
              </w:rPr>
            </w:pPr>
            <w:r w:rsidRPr="00A97A4D">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151B0" w:rsidRPr="00A97A4D" w:rsidRDefault="00A34FFC">
            <w:pPr>
              <w:spacing w:after="0" w:line="240" w:lineRule="auto"/>
              <w:jc w:val="both"/>
              <w:rPr>
                <w:sz w:val="20"/>
                <w:szCs w:val="20"/>
                <w:lang w:val="ru-RU"/>
              </w:rPr>
            </w:pPr>
            <w:r w:rsidRPr="00A97A4D">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151B0" w:rsidRPr="00A97A4D" w:rsidRDefault="00A34FFC">
            <w:pPr>
              <w:spacing w:after="0" w:line="240" w:lineRule="auto"/>
              <w:jc w:val="both"/>
              <w:rPr>
                <w:sz w:val="20"/>
                <w:szCs w:val="20"/>
                <w:lang w:val="ru-RU"/>
              </w:rPr>
            </w:pPr>
            <w:r w:rsidRPr="00A97A4D">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151B0" w:rsidRPr="00A97A4D" w:rsidRDefault="00A34FFC">
            <w:pPr>
              <w:spacing w:after="0" w:line="240" w:lineRule="auto"/>
              <w:jc w:val="both"/>
              <w:rPr>
                <w:sz w:val="20"/>
                <w:szCs w:val="20"/>
                <w:lang w:val="ru-RU"/>
              </w:rPr>
            </w:pPr>
            <w:r w:rsidRPr="00A97A4D">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rsidR="00C151B0" w:rsidRPr="00A97A4D" w:rsidRDefault="00A34FFC">
      <w:pPr>
        <w:rPr>
          <w:sz w:val="0"/>
          <w:szCs w:val="0"/>
          <w:lang w:val="ru-RU"/>
        </w:rPr>
      </w:pPr>
      <w:r w:rsidRPr="00A97A4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151B0" w:rsidRPr="00A97A4D">
        <w:trPr>
          <w:trHeight w:hRule="exact" w:val="11509"/>
        </w:trPr>
        <w:tc>
          <w:tcPr>
            <w:tcW w:w="9654" w:type="dxa"/>
            <w:shd w:val="clear" w:color="000000" w:fill="FFFFFF"/>
            <w:tcMar>
              <w:left w:w="34" w:type="dxa"/>
              <w:right w:w="34" w:type="dxa"/>
            </w:tcMar>
          </w:tcPr>
          <w:p w:rsidR="00C151B0" w:rsidRPr="00A97A4D" w:rsidRDefault="00A34FFC">
            <w:pPr>
              <w:spacing w:after="0" w:line="240" w:lineRule="auto"/>
              <w:jc w:val="both"/>
              <w:rPr>
                <w:sz w:val="20"/>
                <w:szCs w:val="20"/>
                <w:lang w:val="ru-RU"/>
              </w:rPr>
            </w:pPr>
            <w:r w:rsidRPr="00A97A4D">
              <w:rPr>
                <w:rFonts w:ascii="Times New Roman" w:hAnsi="Times New Roman" w:cs="Times New Roman"/>
                <w:color w:val="000000"/>
                <w:sz w:val="20"/>
                <w:szCs w:val="20"/>
                <w:lang w:val="ru-RU"/>
              </w:rPr>
              <w:lastRenderedPageBreak/>
              <w:t xml:space="preserve">Федерации»; раздела </w:t>
            </w:r>
            <w:r>
              <w:rPr>
                <w:rFonts w:ascii="Times New Roman" w:hAnsi="Times New Roman" w:cs="Times New Roman"/>
                <w:color w:val="000000"/>
                <w:sz w:val="20"/>
                <w:szCs w:val="20"/>
              </w:rPr>
              <w:t>III</w:t>
            </w:r>
            <w:r w:rsidRPr="00A97A4D">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151B0" w:rsidRPr="00A97A4D" w:rsidRDefault="00A34FFC">
            <w:pPr>
              <w:spacing w:after="0" w:line="240" w:lineRule="auto"/>
              <w:jc w:val="both"/>
              <w:rPr>
                <w:sz w:val="20"/>
                <w:szCs w:val="20"/>
                <w:lang w:val="ru-RU"/>
              </w:rPr>
            </w:pPr>
            <w:r w:rsidRPr="00A97A4D">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151B0" w:rsidRPr="00A97A4D" w:rsidRDefault="00A34FFC">
            <w:pPr>
              <w:spacing w:after="0" w:line="240" w:lineRule="auto"/>
              <w:jc w:val="both"/>
              <w:rPr>
                <w:sz w:val="20"/>
                <w:szCs w:val="20"/>
                <w:lang w:val="ru-RU"/>
              </w:rPr>
            </w:pPr>
            <w:r w:rsidRPr="00A97A4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151B0" w:rsidRPr="00A97A4D" w:rsidRDefault="00A34FFC">
            <w:pPr>
              <w:spacing w:after="0" w:line="240" w:lineRule="auto"/>
              <w:jc w:val="both"/>
              <w:rPr>
                <w:sz w:val="20"/>
                <w:szCs w:val="20"/>
                <w:lang w:val="ru-RU"/>
              </w:rPr>
            </w:pPr>
            <w:r w:rsidRPr="00A97A4D">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151B0" w:rsidRPr="00A97A4D" w:rsidRDefault="00A34FFC">
            <w:pPr>
              <w:spacing w:after="0" w:line="240" w:lineRule="auto"/>
              <w:jc w:val="both"/>
              <w:rPr>
                <w:sz w:val="20"/>
                <w:szCs w:val="20"/>
                <w:lang w:val="ru-RU"/>
              </w:rPr>
            </w:pPr>
            <w:r w:rsidRPr="00A97A4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151B0">
        <w:trPr>
          <w:trHeight w:hRule="exact" w:val="585"/>
        </w:trPr>
        <w:tc>
          <w:tcPr>
            <w:tcW w:w="9654" w:type="dxa"/>
            <w:shd w:val="clear" w:color="000000" w:fill="FFFFFF"/>
            <w:tcMar>
              <w:left w:w="34" w:type="dxa"/>
              <w:right w:w="34" w:type="dxa"/>
            </w:tcMar>
          </w:tcPr>
          <w:p w:rsidR="00C151B0" w:rsidRPr="00A97A4D" w:rsidRDefault="00C151B0">
            <w:pPr>
              <w:spacing w:after="0" w:line="240" w:lineRule="auto"/>
              <w:rPr>
                <w:sz w:val="24"/>
                <w:szCs w:val="24"/>
                <w:lang w:val="ru-RU"/>
              </w:rPr>
            </w:pPr>
          </w:p>
          <w:p w:rsidR="00C151B0" w:rsidRDefault="00A34FF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151B0">
        <w:trPr>
          <w:trHeight w:hRule="exact" w:val="277"/>
        </w:trPr>
        <w:tc>
          <w:tcPr>
            <w:tcW w:w="9654" w:type="dxa"/>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151B0" w:rsidRPr="00A97A4D">
        <w:trPr>
          <w:trHeight w:hRule="exact" w:val="26"/>
        </w:trPr>
        <w:tc>
          <w:tcPr>
            <w:tcW w:w="9654" w:type="dxa"/>
            <w:vMerge w:val="restart"/>
            <w:shd w:val="clear" w:color="000000" w:fill="FFFFFF"/>
            <w:tcMar>
              <w:left w:w="34" w:type="dxa"/>
              <w:right w:w="34" w:type="dxa"/>
            </w:tcMar>
          </w:tcPr>
          <w:p w:rsidR="00C151B0" w:rsidRPr="00A97A4D" w:rsidRDefault="00A34FFC">
            <w:pPr>
              <w:spacing w:after="0" w:line="240" w:lineRule="auto"/>
              <w:jc w:val="center"/>
              <w:rPr>
                <w:sz w:val="24"/>
                <w:szCs w:val="24"/>
                <w:lang w:val="ru-RU"/>
              </w:rPr>
            </w:pPr>
            <w:r w:rsidRPr="00A97A4D">
              <w:rPr>
                <w:rFonts w:ascii="Times New Roman" w:hAnsi="Times New Roman" w:cs="Times New Roman"/>
                <w:b/>
                <w:color w:val="000000"/>
                <w:sz w:val="24"/>
                <w:szCs w:val="24"/>
                <w:lang w:val="ru-RU"/>
              </w:rPr>
              <w:t>Понятия здоровья, характеристика компонентов здоровья</w:t>
            </w:r>
          </w:p>
        </w:tc>
      </w:tr>
      <w:tr w:rsidR="00C151B0" w:rsidRPr="00A97A4D">
        <w:trPr>
          <w:trHeight w:hRule="exact" w:val="277"/>
        </w:trPr>
        <w:tc>
          <w:tcPr>
            <w:tcW w:w="9654" w:type="dxa"/>
            <w:vMerge/>
            <w:shd w:val="clear" w:color="000000" w:fill="FFFFFF"/>
            <w:tcMar>
              <w:left w:w="34" w:type="dxa"/>
              <w:right w:w="34" w:type="dxa"/>
            </w:tcMar>
          </w:tcPr>
          <w:p w:rsidR="00C151B0" w:rsidRPr="00A97A4D" w:rsidRDefault="00C151B0">
            <w:pPr>
              <w:rPr>
                <w:lang w:val="ru-RU"/>
              </w:rPr>
            </w:pPr>
          </w:p>
        </w:tc>
      </w:tr>
      <w:tr w:rsidR="00C151B0" w:rsidRPr="00A97A4D">
        <w:trPr>
          <w:trHeight w:hRule="exact" w:val="1366"/>
        </w:trPr>
        <w:tc>
          <w:tcPr>
            <w:tcW w:w="9654" w:type="dxa"/>
            <w:shd w:val="clear" w:color="000000" w:fill="FFFFFF"/>
            <w:tcMar>
              <w:left w:w="34" w:type="dxa"/>
              <w:right w:w="34" w:type="dxa"/>
            </w:tcMar>
          </w:tcPr>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 ма. Занятия физической культурой. Психологическая уравновешенность и ее значение для здоровья.</w:t>
            </w:r>
          </w:p>
        </w:tc>
      </w:tr>
      <w:tr w:rsidR="00C151B0" w:rsidRPr="00A97A4D">
        <w:trPr>
          <w:trHeight w:hRule="exact" w:val="1125"/>
        </w:trPr>
        <w:tc>
          <w:tcPr>
            <w:tcW w:w="9654" w:type="dxa"/>
            <w:shd w:val="clear" w:color="000000" w:fill="FFFFFF"/>
            <w:tcMar>
              <w:left w:w="34" w:type="dxa"/>
              <w:right w:w="34" w:type="dxa"/>
            </w:tcMar>
          </w:tcPr>
          <w:p w:rsidR="00C151B0" w:rsidRPr="00A97A4D" w:rsidRDefault="00A34FFC">
            <w:pPr>
              <w:spacing w:after="0" w:line="240" w:lineRule="auto"/>
              <w:jc w:val="center"/>
              <w:rPr>
                <w:sz w:val="24"/>
                <w:szCs w:val="24"/>
                <w:lang w:val="ru-RU"/>
              </w:rPr>
            </w:pPr>
            <w:r w:rsidRPr="00A97A4D">
              <w:rPr>
                <w:rFonts w:ascii="Times New Roman" w:hAnsi="Times New Roman" w:cs="Times New Roman"/>
                <w:b/>
                <w:color w:val="000000"/>
                <w:sz w:val="24"/>
                <w:szCs w:val="24"/>
                <w:lang w:val="ru-RU"/>
              </w:rPr>
              <w:t>Правовые, нормативные и организационные основы охраны труда в организации. Организация медицинских осмотров, в том числе про-филактических медицинских осмотров, в связи с занятиями физической культурой и спортом, и дис- пансеризации, в соответствии с законодательством Российской Федерации.</w:t>
            </w:r>
          </w:p>
        </w:tc>
      </w:tr>
    </w:tbl>
    <w:p w:rsidR="00C151B0" w:rsidRPr="00A97A4D" w:rsidRDefault="00A34FFC">
      <w:pPr>
        <w:rPr>
          <w:sz w:val="0"/>
          <w:szCs w:val="0"/>
          <w:lang w:val="ru-RU"/>
        </w:rPr>
      </w:pPr>
      <w:r w:rsidRPr="00A97A4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151B0" w:rsidRPr="00A97A4D">
        <w:trPr>
          <w:trHeight w:hRule="exact" w:val="1637"/>
        </w:trPr>
        <w:tc>
          <w:tcPr>
            <w:tcW w:w="9654" w:type="dxa"/>
            <w:shd w:val="clear" w:color="000000" w:fill="FFFFFF"/>
            <w:tcMar>
              <w:left w:w="34" w:type="dxa"/>
              <w:right w:w="34" w:type="dxa"/>
            </w:tcMar>
          </w:tcPr>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lastRenderedPageBreak/>
              <w:t>Структура законодательства РФ об охране труда. Виды ответственности. Охрана труда женщин. Особенности охраны труда молодежи. Правовое регулирование труда учителя. Особенности обеспечения безопасных условий труда в профессиональной деятельности. Определение оптимальной учебной, внеучебной нагрузки, режима учебных занятий и продолжительности каникул. Расследование и учет несчастных случаев. Расследование и учет несчастных случаев в образовательных учреждениях</w:t>
            </w:r>
          </w:p>
        </w:tc>
      </w:tr>
      <w:tr w:rsidR="00C151B0">
        <w:trPr>
          <w:trHeight w:hRule="exact" w:val="277"/>
        </w:trPr>
        <w:tc>
          <w:tcPr>
            <w:tcW w:w="9654" w:type="dxa"/>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151B0">
        <w:trPr>
          <w:trHeight w:hRule="exact" w:val="14"/>
        </w:trPr>
        <w:tc>
          <w:tcPr>
            <w:tcW w:w="9640" w:type="dxa"/>
          </w:tcPr>
          <w:p w:rsidR="00C151B0" w:rsidRDefault="00C151B0"/>
        </w:tc>
      </w:tr>
      <w:tr w:rsidR="00C151B0" w:rsidRPr="00A97A4D">
        <w:trPr>
          <w:trHeight w:hRule="exact" w:val="304"/>
        </w:trPr>
        <w:tc>
          <w:tcPr>
            <w:tcW w:w="9654" w:type="dxa"/>
            <w:shd w:val="clear" w:color="000000" w:fill="FFFFFF"/>
            <w:tcMar>
              <w:left w:w="34" w:type="dxa"/>
              <w:right w:w="34" w:type="dxa"/>
            </w:tcMar>
          </w:tcPr>
          <w:p w:rsidR="00C151B0" w:rsidRPr="00A97A4D" w:rsidRDefault="00A34FFC">
            <w:pPr>
              <w:spacing w:after="0" w:line="240" w:lineRule="auto"/>
              <w:jc w:val="center"/>
              <w:rPr>
                <w:sz w:val="24"/>
                <w:szCs w:val="24"/>
                <w:lang w:val="ru-RU"/>
              </w:rPr>
            </w:pPr>
            <w:r w:rsidRPr="00A97A4D">
              <w:rPr>
                <w:rFonts w:ascii="Times New Roman" w:hAnsi="Times New Roman" w:cs="Times New Roman"/>
                <w:b/>
                <w:color w:val="000000"/>
                <w:sz w:val="24"/>
                <w:szCs w:val="24"/>
                <w:lang w:val="ru-RU"/>
              </w:rPr>
              <w:t>Методы защиты в условиях чрезвычайных ситуаций</w:t>
            </w:r>
          </w:p>
        </w:tc>
      </w:tr>
      <w:tr w:rsidR="00C151B0" w:rsidRPr="00A97A4D">
        <w:trPr>
          <w:trHeight w:hRule="exact" w:val="4341"/>
        </w:trPr>
        <w:tc>
          <w:tcPr>
            <w:tcW w:w="9654" w:type="dxa"/>
            <w:shd w:val="clear" w:color="000000" w:fill="FFFFFF"/>
            <w:tcMar>
              <w:left w:w="34" w:type="dxa"/>
              <w:right w:w="34" w:type="dxa"/>
            </w:tcMar>
          </w:tcPr>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Обучение населения защите от чрезвычайных ситуаций. Основные направления деятель- ности государственных организаций и ведомств Российской Федерации по защите насе- ления и территорий от чрезвычайных ситуаций: прогноз, мониторинг, оповещение, защи- 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tc>
      </w:tr>
      <w:tr w:rsidR="00C151B0" w:rsidRPr="00A97A4D">
        <w:trPr>
          <w:trHeight w:hRule="exact" w:val="14"/>
        </w:trPr>
        <w:tc>
          <w:tcPr>
            <w:tcW w:w="9640" w:type="dxa"/>
          </w:tcPr>
          <w:p w:rsidR="00C151B0" w:rsidRPr="00A97A4D" w:rsidRDefault="00C151B0">
            <w:pPr>
              <w:rPr>
                <w:lang w:val="ru-RU"/>
              </w:rPr>
            </w:pPr>
          </w:p>
        </w:tc>
      </w:tr>
      <w:tr w:rsidR="00C151B0">
        <w:trPr>
          <w:trHeight w:hRule="exact" w:val="855"/>
        </w:trPr>
        <w:tc>
          <w:tcPr>
            <w:tcW w:w="9654" w:type="dxa"/>
            <w:shd w:val="clear" w:color="000000" w:fill="FFFFFF"/>
            <w:tcMar>
              <w:left w:w="34" w:type="dxa"/>
              <w:right w:w="34" w:type="dxa"/>
            </w:tcMar>
          </w:tcPr>
          <w:p w:rsidR="00C151B0" w:rsidRDefault="00A34FFC">
            <w:pPr>
              <w:spacing w:after="0" w:line="240" w:lineRule="auto"/>
              <w:jc w:val="center"/>
              <w:rPr>
                <w:sz w:val="24"/>
                <w:szCs w:val="24"/>
              </w:rPr>
            </w:pPr>
            <w:r w:rsidRPr="00A97A4D">
              <w:rPr>
                <w:rFonts w:ascii="Times New Roman" w:hAnsi="Times New Roman" w:cs="Times New Roman"/>
                <w:b/>
                <w:color w:val="000000"/>
                <w:sz w:val="24"/>
                <w:szCs w:val="24"/>
                <w:lang w:val="ru-RU"/>
              </w:rPr>
              <w:t xml:space="preserve">Оказание первичной медико-санитарной помощи в порядке, установленном законодательством в сфере охраны здоровья. </w:t>
            </w:r>
            <w:r>
              <w:rPr>
                <w:rFonts w:ascii="Times New Roman" w:hAnsi="Times New Roman" w:cs="Times New Roman"/>
                <w:b/>
                <w:color w:val="000000"/>
                <w:sz w:val="24"/>
                <w:szCs w:val="24"/>
              </w:rPr>
              <w:t>Обучение педагогических работников навыкам оказания первой помощи.</w:t>
            </w:r>
          </w:p>
        </w:tc>
      </w:tr>
      <w:tr w:rsidR="00C151B0" w:rsidRPr="00A97A4D">
        <w:trPr>
          <w:trHeight w:hRule="exact" w:val="7317"/>
        </w:trPr>
        <w:tc>
          <w:tcPr>
            <w:tcW w:w="9654" w:type="dxa"/>
            <w:shd w:val="clear" w:color="000000" w:fill="FFFFFF"/>
            <w:tcMar>
              <w:left w:w="34" w:type="dxa"/>
              <w:right w:w="34" w:type="dxa"/>
            </w:tcMar>
          </w:tcPr>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tc>
      </w:tr>
    </w:tbl>
    <w:p w:rsidR="00C151B0" w:rsidRPr="00A97A4D" w:rsidRDefault="00A34FFC">
      <w:pPr>
        <w:rPr>
          <w:sz w:val="0"/>
          <w:szCs w:val="0"/>
          <w:lang w:val="ru-RU"/>
        </w:rPr>
      </w:pPr>
      <w:r w:rsidRPr="00A97A4D">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C151B0" w:rsidRPr="00A97A4D">
        <w:trPr>
          <w:trHeight w:hRule="exact" w:val="855"/>
        </w:trPr>
        <w:tc>
          <w:tcPr>
            <w:tcW w:w="9654" w:type="dxa"/>
            <w:gridSpan w:val="2"/>
            <w:shd w:val="clear" w:color="000000" w:fill="FFFFFF"/>
            <w:tcMar>
              <w:left w:w="34" w:type="dxa"/>
              <w:right w:w="34" w:type="dxa"/>
            </w:tcMar>
          </w:tcPr>
          <w:p w:rsidR="00C151B0" w:rsidRPr="00A97A4D" w:rsidRDefault="00C151B0">
            <w:pPr>
              <w:spacing w:after="0" w:line="240" w:lineRule="auto"/>
              <w:rPr>
                <w:sz w:val="24"/>
                <w:szCs w:val="24"/>
                <w:lang w:val="ru-RU"/>
              </w:rPr>
            </w:pPr>
          </w:p>
          <w:p w:rsidR="00C151B0" w:rsidRPr="00A97A4D" w:rsidRDefault="00A34FFC">
            <w:pPr>
              <w:spacing w:after="0" w:line="240" w:lineRule="auto"/>
              <w:rPr>
                <w:sz w:val="24"/>
                <w:szCs w:val="24"/>
                <w:lang w:val="ru-RU"/>
              </w:rPr>
            </w:pPr>
            <w:r w:rsidRPr="00A97A4D">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151B0" w:rsidRPr="00A97A4D">
        <w:trPr>
          <w:trHeight w:hRule="exact" w:val="5182"/>
        </w:trPr>
        <w:tc>
          <w:tcPr>
            <w:tcW w:w="9654" w:type="dxa"/>
            <w:gridSpan w:val="2"/>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2019.</w:t>
            </w:r>
          </w:p>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151B0" w:rsidRPr="00A97A4D">
        <w:trPr>
          <w:trHeight w:hRule="exact" w:val="138"/>
        </w:trPr>
        <w:tc>
          <w:tcPr>
            <w:tcW w:w="285" w:type="dxa"/>
          </w:tcPr>
          <w:p w:rsidR="00C151B0" w:rsidRPr="00A97A4D" w:rsidRDefault="00C151B0">
            <w:pPr>
              <w:rPr>
                <w:lang w:val="ru-RU"/>
              </w:rPr>
            </w:pPr>
          </w:p>
        </w:tc>
        <w:tc>
          <w:tcPr>
            <w:tcW w:w="9356" w:type="dxa"/>
          </w:tcPr>
          <w:p w:rsidR="00C151B0" w:rsidRPr="00A97A4D" w:rsidRDefault="00C151B0">
            <w:pPr>
              <w:rPr>
                <w:lang w:val="ru-RU"/>
              </w:rPr>
            </w:pPr>
          </w:p>
        </w:tc>
      </w:tr>
      <w:tr w:rsidR="00C151B0">
        <w:trPr>
          <w:trHeight w:hRule="exact" w:val="855"/>
        </w:trPr>
        <w:tc>
          <w:tcPr>
            <w:tcW w:w="9654" w:type="dxa"/>
            <w:gridSpan w:val="2"/>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151B0" w:rsidRDefault="00A34FFC">
            <w:pPr>
              <w:spacing w:after="0" w:line="240" w:lineRule="auto"/>
              <w:rPr>
                <w:sz w:val="24"/>
                <w:szCs w:val="24"/>
              </w:rPr>
            </w:pPr>
            <w:r>
              <w:rPr>
                <w:rFonts w:ascii="Times New Roman" w:hAnsi="Times New Roman" w:cs="Times New Roman"/>
                <w:b/>
                <w:color w:val="000000"/>
                <w:sz w:val="24"/>
                <w:szCs w:val="24"/>
              </w:rPr>
              <w:t>Основная:</w:t>
            </w:r>
          </w:p>
        </w:tc>
      </w:tr>
      <w:tr w:rsidR="00C151B0" w:rsidRPr="00A97A4D">
        <w:trPr>
          <w:trHeight w:hRule="exact" w:val="826"/>
        </w:trPr>
        <w:tc>
          <w:tcPr>
            <w:tcW w:w="9654" w:type="dxa"/>
            <w:gridSpan w:val="2"/>
            <w:shd w:val="clear" w:color="000000" w:fill="FFFFFF"/>
            <w:tcMar>
              <w:left w:w="34" w:type="dxa"/>
              <w:right w:w="34" w:type="dxa"/>
            </w:tcMar>
          </w:tcPr>
          <w:p w:rsidR="00C151B0" w:rsidRPr="00A97A4D" w:rsidRDefault="00A34FFC">
            <w:pPr>
              <w:spacing w:after="0" w:line="240" w:lineRule="auto"/>
              <w:ind w:firstLine="725"/>
              <w:jc w:val="both"/>
              <w:rPr>
                <w:sz w:val="24"/>
                <w:szCs w:val="24"/>
                <w:lang w:val="ru-RU"/>
              </w:rPr>
            </w:pPr>
            <w:r w:rsidRPr="00A97A4D">
              <w:rPr>
                <w:rFonts w:ascii="Times New Roman" w:hAnsi="Times New Roman" w:cs="Times New Roman"/>
                <w:color w:val="000000"/>
                <w:sz w:val="24"/>
                <w:szCs w:val="24"/>
                <w:lang w:val="ru-RU"/>
              </w:rPr>
              <w:t>1.</w:t>
            </w:r>
            <w:r w:rsidRPr="00A97A4D">
              <w:rPr>
                <w:lang w:val="ru-RU"/>
              </w:rPr>
              <w:t xml:space="preserve"> </w:t>
            </w:r>
            <w:r w:rsidRPr="00A97A4D">
              <w:rPr>
                <w:rFonts w:ascii="Times New Roman" w:hAnsi="Times New Roman" w:cs="Times New Roman"/>
                <w:color w:val="000000"/>
                <w:sz w:val="24"/>
                <w:szCs w:val="24"/>
                <w:lang w:val="ru-RU"/>
              </w:rPr>
              <w:t>Безопасность</w:t>
            </w:r>
            <w:r w:rsidRPr="00A97A4D">
              <w:rPr>
                <w:lang w:val="ru-RU"/>
              </w:rPr>
              <w:t xml:space="preserve"> </w:t>
            </w:r>
            <w:r w:rsidRPr="00A97A4D">
              <w:rPr>
                <w:rFonts w:ascii="Times New Roman" w:hAnsi="Times New Roman" w:cs="Times New Roman"/>
                <w:color w:val="000000"/>
                <w:sz w:val="24"/>
                <w:szCs w:val="24"/>
                <w:lang w:val="ru-RU"/>
              </w:rPr>
              <w:t>жизнедеятельности.</w:t>
            </w:r>
            <w:r w:rsidRPr="00A97A4D">
              <w:rPr>
                <w:lang w:val="ru-RU"/>
              </w:rPr>
              <w:t xml:space="preserve"> </w:t>
            </w:r>
            <w:r w:rsidRPr="00A97A4D">
              <w:rPr>
                <w:rFonts w:ascii="Times New Roman" w:hAnsi="Times New Roman" w:cs="Times New Roman"/>
                <w:color w:val="000000"/>
                <w:sz w:val="24"/>
                <w:szCs w:val="24"/>
                <w:lang w:val="ru-RU"/>
              </w:rPr>
              <w:t>Ч.1</w:t>
            </w:r>
            <w:r w:rsidRPr="00A97A4D">
              <w:rPr>
                <w:lang w:val="ru-RU"/>
              </w:rPr>
              <w:t xml:space="preserve"> </w:t>
            </w:r>
            <w:r w:rsidRPr="00A97A4D">
              <w:rPr>
                <w:rFonts w:ascii="Times New Roman" w:hAnsi="Times New Roman" w:cs="Times New Roman"/>
                <w:color w:val="000000"/>
                <w:sz w:val="24"/>
                <w:szCs w:val="24"/>
                <w:lang w:val="ru-RU"/>
              </w:rPr>
              <w:t>/</w:t>
            </w:r>
            <w:r w:rsidRPr="00A97A4D">
              <w:rPr>
                <w:lang w:val="ru-RU"/>
              </w:rPr>
              <w:t xml:space="preserve"> </w:t>
            </w:r>
            <w:r w:rsidRPr="00A97A4D">
              <w:rPr>
                <w:rFonts w:ascii="Times New Roman" w:hAnsi="Times New Roman" w:cs="Times New Roman"/>
                <w:color w:val="000000"/>
                <w:sz w:val="24"/>
                <w:szCs w:val="24"/>
                <w:lang w:val="ru-RU"/>
              </w:rPr>
              <w:t>Кузьминов</w:t>
            </w:r>
            <w:r w:rsidRPr="00A97A4D">
              <w:rPr>
                <w:lang w:val="ru-RU"/>
              </w:rPr>
              <w:t xml:space="preserve"> </w:t>
            </w:r>
            <w:r w:rsidRPr="00A97A4D">
              <w:rPr>
                <w:rFonts w:ascii="Times New Roman" w:hAnsi="Times New Roman" w:cs="Times New Roman"/>
                <w:color w:val="000000"/>
                <w:sz w:val="24"/>
                <w:szCs w:val="24"/>
                <w:lang w:val="ru-RU"/>
              </w:rPr>
              <w:t>А.</w:t>
            </w:r>
            <w:r w:rsidRPr="00A97A4D">
              <w:rPr>
                <w:lang w:val="ru-RU"/>
              </w:rPr>
              <w:t xml:space="preserve"> </w:t>
            </w:r>
            <w:r w:rsidRPr="00A97A4D">
              <w:rPr>
                <w:rFonts w:ascii="Times New Roman" w:hAnsi="Times New Roman" w:cs="Times New Roman"/>
                <w:color w:val="000000"/>
                <w:sz w:val="24"/>
                <w:szCs w:val="24"/>
                <w:lang w:val="ru-RU"/>
              </w:rPr>
              <w:t>В..</w:t>
            </w:r>
            <w:r w:rsidRPr="00A97A4D">
              <w:rPr>
                <w:lang w:val="ru-RU"/>
              </w:rPr>
              <w:t xml:space="preserve"> </w:t>
            </w:r>
            <w:r w:rsidRPr="00A97A4D">
              <w:rPr>
                <w:rFonts w:ascii="Times New Roman" w:hAnsi="Times New Roman" w:cs="Times New Roman"/>
                <w:color w:val="000000"/>
                <w:sz w:val="24"/>
                <w:szCs w:val="24"/>
                <w:lang w:val="ru-RU"/>
              </w:rPr>
              <w:t>-</w:t>
            </w:r>
            <w:r w:rsidRPr="00A97A4D">
              <w:rPr>
                <w:lang w:val="ru-RU"/>
              </w:rPr>
              <w:t xml:space="preserve"> </w:t>
            </w:r>
            <w:r w:rsidRPr="00A97A4D">
              <w:rPr>
                <w:rFonts w:ascii="Times New Roman" w:hAnsi="Times New Roman" w:cs="Times New Roman"/>
                <w:color w:val="000000"/>
                <w:sz w:val="24"/>
                <w:szCs w:val="24"/>
                <w:lang w:val="ru-RU"/>
              </w:rPr>
              <w:t>Симферополь:</w:t>
            </w:r>
            <w:r w:rsidRPr="00A97A4D">
              <w:rPr>
                <w:lang w:val="ru-RU"/>
              </w:rPr>
              <w:t xml:space="preserve"> </w:t>
            </w:r>
            <w:r w:rsidRPr="00A97A4D">
              <w:rPr>
                <w:rFonts w:ascii="Times New Roman" w:hAnsi="Times New Roman" w:cs="Times New Roman"/>
                <w:color w:val="000000"/>
                <w:sz w:val="24"/>
                <w:szCs w:val="24"/>
                <w:lang w:val="ru-RU"/>
              </w:rPr>
              <w:t>Университет</w:t>
            </w:r>
            <w:r w:rsidRPr="00A97A4D">
              <w:rPr>
                <w:lang w:val="ru-RU"/>
              </w:rPr>
              <w:t xml:space="preserve"> </w:t>
            </w:r>
            <w:r w:rsidRPr="00A97A4D">
              <w:rPr>
                <w:rFonts w:ascii="Times New Roman" w:hAnsi="Times New Roman" w:cs="Times New Roman"/>
                <w:color w:val="000000"/>
                <w:sz w:val="24"/>
                <w:szCs w:val="24"/>
                <w:lang w:val="ru-RU"/>
              </w:rPr>
              <w:t>экономики</w:t>
            </w:r>
            <w:r w:rsidRPr="00A97A4D">
              <w:rPr>
                <w:lang w:val="ru-RU"/>
              </w:rPr>
              <w:t xml:space="preserve"> </w:t>
            </w:r>
            <w:r w:rsidRPr="00A97A4D">
              <w:rPr>
                <w:rFonts w:ascii="Times New Roman" w:hAnsi="Times New Roman" w:cs="Times New Roman"/>
                <w:color w:val="000000"/>
                <w:sz w:val="24"/>
                <w:szCs w:val="24"/>
                <w:lang w:val="ru-RU"/>
              </w:rPr>
              <w:t>и</w:t>
            </w:r>
            <w:r w:rsidRPr="00A97A4D">
              <w:rPr>
                <w:lang w:val="ru-RU"/>
              </w:rPr>
              <w:t xml:space="preserve"> </w:t>
            </w:r>
            <w:r w:rsidRPr="00A97A4D">
              <w:rPr>
                <w:rFonts w:ascii="Times New Roman" w:hAnsi="Times New Roman" w:cs="Times New Roman"/>
                <w:color w:val="000000"/>
                <w:sz w:val="24"/>
                <w:szCs w:val="24"/>
                <w:lang w:val="ru-RU"/>
              </w:rPr>
              <w:t>управления,</w:t>
            </w:r>
            <w:r w:rsidRPr="00A97A4D">
              <w:rPr>
                <w:lang w:val="ru-RU"/>
              </w:rPr>
              <w:t xml:space="preserve"> </w:t>
            </w:r>
            <w:r w:rsidRPr="00A97A4D">
              <w:rPr>
                <w:rFonts w:ascii="Times New Roman" w:hAnsi="Times New Roman" w:cs="Times New Roman"/>
                <w:color w:val="000000"/>
                <w:sz w:val="24"/>
                <w:szCs w:val="24"/>
                <w:lang w:val="ru-RU"/>
              </w:rPr>
              <w:t>2018.</w:t>
            </w:r>
            <w:r w:rsidRPr="00A97A4D">
              <w:rPr>
                <w:lang w:val="ru-RU"/>
              </w:rPr>
              <w:t xml:space="preserve"> </w:t>
            </w:r>
            <w:r w:rsidRPr="00A97A4D">
              <w:rPr>
                <w:rFonts w:ascii="Times New Roman" w:hAnsi="Times New Roman" w:cs="Times New Roman"/>
                <w:color w:val="000000"/>
                <w:sz w:val="24"/>
                <w:szCs w:val="24"/>
                <w:lang w:val="ru-RU"/>
              </w:rPr>
              <w:t>-</w:t>
            </w:r>
            <w:r w:rsidRPr="00A97A4D">
              <w:rPr>
                <w:lang w:val="ru-RU"/>
              </w:rPr>
              <w:t xml:space="preserve"> </w:t>
            </w:r>
            <w:r w:rsidRPr="00A97A4D">
              <w:rPr>
                <w:rFonts w:ascii="Times New Roman" w:hAnsi="Times New Roman" w:cs="Times New Roman"/>
                <w:color w:val="000000"/>
                <w:sz w:val="24"/>
                <w:szCs w:val="24"/>
                <w:lang w:val="ru-RU"/>
              </w:rPr>
              <w:t>112</w:t>
            </w:r>
            <w:r w:rsidRPr="00A97A4D">
              <w:rPr>
                <w:lang w:val="ru-RU"/>
              </w:rPr>
              <w:t xml:space="preserve"> </w:t>
            </w:r>
            <w:r w:rsidRPr="00A97A4D">
              <w:rPr>
                <w:rFonts w:ascii="Times New Roman" w:hAnsi="Times New Roman" w:cs="Times New Roman"/>
                <w:color w:val="000000"/>
                <w:sz w:val="24"/>
                <w:szCs w:val="24"/>
                <w:lang w:val="ru-RU"/>
              </w:rPr>
              <w:t>с.</w:t>
            </w:r>
            <w:r w:rsidRPr="00A97A4D">
              <w:rPr>
                <w:lang w:val="ru-RU"/>
              </w:rPr>
              <w:t xml:space="preserve"> </w:t>
            </w:r>
            <w:r w:rsidRPr="00A97A4D">
              <w:rPr>
                <w:rFonts w:ascii="Times New Roman" w:hAnsi="Times New Roman" w:cs="Times New Roman"/>
                <w:color w:val="000000"/>
                <w:sz w:val="24"/>
                <w:szCs w:val="24"/>
                <w:lang w:val="ru-RU"/>
              </w:rPr>
              <w:t>-</w:t>
            </w:r>
            <w:r w:rsidRPr="00A97A4D">
              <w:rPr>
                <w:lang w:val="ru-RU"/>
              </w:rPr>
              <w:t xml:space="preserve"> </w:t>
            </w:r>
            <w:r>
              <w:rPr>
                <w:rFonts w:ascii="Times New Roman" w:hAnsi="Times New Roman" w:cs="Times New Roman"/>
                <w:color w:val="000000"/>
                <w:sz w:val="24"/>
                <w:szCs w:val="24"/>
              </w:rPr>
              <w:t>ISBN</w:t>
            </w:r>
            <w:r w:rsidRPr="00A97A4D">
              <w:rPr>
                <w:rFonts w:ascii="Times New Roman" w:hAnsi="Times New Roman" w:cs="Times New Roman"/>
                <w:color w:val="000000"/>
                <w:sz w:val="24"/>
                <w:szCs w:val="24"/>
                <w:lang w:val="ru-RU"/>
              </w:rPr>
              <w:t>:</w:t>
            </w:r>
            <w:r w:rsidRPr="00A97A4D">
              <w:rPr>
                <w:lang w:val="ru-RU"/>
              </w:rPr>
              <w:t xml:space="preserve"> </w:t>
            </w:r>
            <w:r w:rsidRPr="00A97A4D">
              <w:rPr>
                <w:rFonts w:ascii="Times New Roman" w:hAnsi="Times New Roman" w:cs="Times New Roman"/>
                <w:color w:val="000000"/>
                <w:sz w:val="24"/>
                <w:szCs w:val="24"/>
                <w:lang w:val="ru-RU"/>
              </w:rPr>
              <w:t>2227-8397.</w:t>
            </w:r>
            <w:r w:rsidRPr="00A97A4D">
              <w:rPr>
                <w:lang w:val="ru-RU"/>
              </w:rPr>
              <w:t xml:space="preserve"> </w:t>
            </w:r>
            <w:r w:rsidRPr="00A97A4D">
              <w:rPr>
                <w:rFonts w:ascii="Times New Roman" w:hAnsi="Times New Roman" w:cs="Times New Roman"/>
                <w:color w:val="000000"/>
                <w:sz w:val="24"/>
                <w:szCs w:val="24"/>
                <w:lang w:val="ru-RU"/>
              </w:rPr>
              <w:t>-</w:t>
            </w:r>
            <w:r w:rsidRPr="00A97A4D">
              <w:rPr>
                <w:lang w:val="ru-RU"/>
              </w:rPr>
              <w:t xml:space="preserve"> </w:t>
            </w:r>
            <w:r>
              <w:rPr>
                <w:rFonts w:ascii="Times New Roman" w:hAnsi="Times New Roman" w:cs="Times New Roman"/>
                <w:color w:val="000000"/>
                <w:sz w:val="24"/>
                <w:szCs w:val="24"/>
              </w:rPr>
              <w:t>URL</w:t>
            </w:r>
            <w:r w:rsidRPr="00A97A4D">
              <w:rPr>
                <w:rFonts w:ascii="Times New Roman" w:hAnsi="Times New Roman" w:cs="Times New Roman"/>
                <w:color w:val="000000"/>
                <w:sz w:val="24"/>
                <w:szCs w:val="24"/>
                <w:lang w:val="ru-RU"/>
              </w:rPr>
              <w:t>:</w:t>
            </w:r>
            <w:r w:rsidRPr="00A97A4D">
              <w:rPr>
                <w:lang w:val="ru-RU"/>
              </w:rPr>
              <w:t xml:space="preserve"> </w:t>
            </w:r>
            <w:hyperlink r:id="rId4" w:history="1">
              <w:r w:rsidR="00E276C8">
                <w:rPr>
                  <w:rStyle w:val="a3"/>
                  <w:lang w:val="ru-RU"/>
                </w:rPr>
                <w:t>http://www.iprbookshop.ru/86399.html</w:t>
              </w:r>
            </w:hyperlink>
            <w:r w:rsidRPr="00A97A4D">
              <w:rPr>
                <w:lang w:val="ru-RU"/>
              </w:rPr>
              <w:t xml:space="preserve"> </w:t>
            </w:r>
          </w:p>
        </w:tc>
      </w:tr>
      <w:tr w:rsidR="00C151B0" w:rsidRPr="00A97A4D">
        <w:trPr>
          <w:trHeight w:hRule="exact" w:val="826"/>
        </w:trPr>
        <w:tc>
          <w:tcPr>
            <w:tcW w:w="9654" w:type="dxa"/>
            <w:gridSpan w:val="2"/>
            <w:shd w:val="clear" w:color="000000" w:fill="FFFFFF"/>
            <w:tcMar>
              <w:left w:w="34" w:type="dxa"/>
              <w:right w:w="34" w:type="dxa"/>
            </w:tcMar>
          </w:tcPr>
          <w:p w:rsidR="00C151B0" w:rsidRPr="00A97A4D" w:rsidRDefault="00A34FFC">
            <w:pPr>
              <w:spacing w:after="0" w:line="240" w:lineRule="auto"/>
              <w:ind w:firstLine="725"/>
              <w:jc w:val="both"/>
              <w:rPr>
                <w:sz w:val="24"/>
                <w:szCs w:val="24"/>
                <w:lang w:val="ru-RU"/>
              </w:rPr>
            </w:pPr>
            <w:r w:rsidRPr="00A97A4D">
              <w:rPr>
                <w:rFonts w:ascii="Times New Roman" w:hAnsi="Times New Roman" w:cs="Times New Roman"/>
                <w:color w:val="000000"/>
                <w:sz w:val="24"/>
                <w:szCs w:val="24"/>
                <w:lang w:val="ru-RU"/>
              </w:rPr>
              <w:t>2.</w:t>
            </w:r>
            <w:r w:rsidRPr="00A97A4D">
              <w:rPr>
                <w:lang w:val="ru-RU"/>
              </w:rPr>
              <w:t xml:space="preserve"> </w:t>
            </w:r>
            <w:r w:rsidRPr="00A97A4D">
              <w:rPr>
                <w:rFonts w:ascii="Times New Roman" w:hAnsi="Times New Roman" w:cs="Times New Roman"/>
                <w:color w:val="000000"/>
                <w:sz w:val="24"/>
                <w:szCs w:val="24"/>
                <w:lang w:val="ru-RU"/>
              </w:rPr>
              <w:t>Безопасность</w:t>
            </w:r>
            <w:r w:rsidRPr="00A97A4D">
              <w:rPr>
                <w:lang w:val="ru-RU"/>
              </w:rPr>
              <w:t xml:space="preserve"> </w:t>
            </w:r>
            <w:r w:rsidRPr="00A97A4D">
              <w:rPr>
                <w:rFonts w:ascii="Times New Roman" w:hAnsi="Times New Roman" w:cs="Times New Roman"/>
                <w:color w:val="000000"/>
                <w:sz w:val="24"/>
                <w:szCs w:val="24"/>
                <w:lang w:val="ru-RU"/>
              </w:rPr>
              <w:t>жизнедеятельности.</w:t>
            </w:r>
            <w:r w:rsidRPr="00A97A4D">
              <w:rPr>
                <w:lang w:val="ru-RU"/>
              </w:rPr>
              <w:t xml:space="preserve"> </w:t>
            </w:r>
            <w:r w:rsidRPr="00A97A4D">
              <w:rPr>
                <w:rFonts w:ascii="Times New Roman" w:hAnsi="Times New Roman" w:cs="Times New Roman"/>
                <w:color w:val="000000"/>
                <w:sz w:val="24"/>
                <w:szCs w:val="24"/>
                <w:lang w:val="ru-RU"/>
              </w:rPr>
              <w:t>Ч.2</w:t>
            </w:r>
            <w:r w:rsidRPr="00A97A4D">
              <w:rPr>
                <w:lang w:val="ru-RU"/>
              </w:rPr>
              <w:t xml:space="preserve"> </w:t>
            </w:r>
            <w:r w:rsidRPr="00A97A4D">
              <w:rPr>
                <w:rFonts w:ascii="Times New Roman" w:hAnsi="Times New Roman" w:cs="Times New Roman"/>
                <w:color w:val="000000"/>
                <w:sz w:val="24"/>
                <w:szCs w:val="24"/>
                <w:lang w:val="ru-RU"/>
              </w:rPr>
              <w:t>/</w:t>
            </w:r>
            <w:r w:rsidRPr="00A97A4D">
              <w:rPr>
                <w:lang w:val="ru-RU"/>
              </w:rPr>
              <w:t xml:space="preserve"> </w:t>
            </w:r>
            <w:r w:rsidRPr="00A97A4D">
              <w:rPr>
                <w:rFonts w:ascii="Times New Roman" w:hAnsi="Times New Roman" w:cs="Times New Roman"/>
                <w:color w:val="000000"/>
                <w:sz w:val="24"/>
                <w:szCs w:val="24"/>
                <w:lang w:val="ru-RU"/>
              </w:rPr>
              <w:t>Кузьминов</w:t>
            </w:r>
            <w:r w:rsidRPr="00A97A4D">
              <w:rPr>
                <w:lang w:val="ru-RU"/>
              </w:rPr>
              <w:t xml:space="preserve"> </w:t>
            </w:r>
            <w:r w:rsidRPr="00A97A4D">
              <w:rPr>
                <w:rFonts w:ascii="Times New Roman" w:hAnsi="Times New Roman" w:cs="Times New Roman"/>
                <w:color w:val="000000"/>
                <w:sz w:val="24"/>
                <w:szCs w:val="24"/>
                <w:lang w:val="ru-RU"/>
              </w:rPr>
              <w:t>А.</w:t>
            </w:r>
            <w:r w:rsidRPr="00A97A4D">
              <w:rPr>
                <w:lang w:val="ru-RU"/>
              </w:rPr>
              <w:t xml:space="preserve"> </w:t>
            </w:r>
            <w:r w:rsidRPr="00A97A4D">
              <w:rPr>
                <w:rFonts w:ascii="Times New Roman" w:hAnsi="Times New Roman" w:cs="Times New Roman"/>
                <w:color w:val="000000"/>
                <w:sz w:val="24"/>
                <w:szCs w:val="24"/>
                <w:lang w:val="ru-RU"/>
              </w:rPr>
              <w:t>В..</w:t>
            </w:r>
            <w:r w:rsidRPr="00A97A4D">
              <w:rPr>
                <w:lang w:val="ru-RU"/>
              </w:rPr>
              <w:t xml:space="preserve"> </w:t>
            </w:r>
            <w:r w:rsidRPr="00A97A4D">
              <w:rPr>
                <w:rFonts w:ascii="Times New Roman" w:hAnsi="Times New Roman" w:cs="Times New Roman"/>
                <w:color w:val="000000"/>
                <w:sz w:val="24"/>
                <w:szCs w:val="24"/>
                <w:lang w:val="ru-RU"/>
              </w:rPr>
              <w:t>-</w:t>
            </w:r>
            <w:r w:rsidRPr="00A97A4D">
              <w:rPr>
                <w:lang w:val="ru-RU"/>
              </w:rPr>
              <w:t xml:space="preserve"> </w:t>
            </w:r>
            <w:r w:rsidRPr="00A97A4D">
              <w:rPr>
                <w:rFonts w:ascii="Times New Roman" w:hAnsi="Times New Roman" w:cs="Times New Roman"/>
                <w:color w:val="000000"/>
                <w:sz w:val="24"/>
                <w:szCs w:val="24"/>
                <w:lang w:val="ru-RU"/>
              </w:rPr>
              <w:t>Симферополь:</w:t>
            </w:r>
            <w:r w:rsidRPr="00A97A4D">
              <w:rPr>
                <w:lang w:val="ru-RU"/>
              </w:rPr>
              <w:t xml:space="preserve"> </w:t>
            </w:r>
            <w:r w:rsidRPr="00A97A4D">
              <w:rPr>
                <w:rFonts w:ascii="Times New Roman" w:hAnsi="Times New Roman" w:cs="Times New Roman"/>
                <w:color w:val="000000"/>
                <w:sz w:val="24"/>
                <w:szCs w:val="24"/>
                <w:lang w:val="ru-RU"/>
              </w:rPr>
              <w:t>Университет</w:t>
            </w:r>
            <w:r w:rsidRPr="00A97A4D">
              <w:rPr>
                <w:lang w:val="ru-RU"/>
              </w:rPr>
              <w:t xml:space="preserve"> </w:t>
            </w:r>
            <w:r w:rsidRPr="00A97A4D">
              <w:rPr>
                <w:rFonts w:ascii="Times New Roman" w:hAnsi="Times New Roman" w:cs="Times New Roman"/>
                <w:color w:val="000000"/>
                <w:sz w:val="24"/>
                <w:szCs w:val="24"/>
                <w:lang w:val="ru-RU"/>
              </w:rPr>
              <w:t>экономики</w:t>
            </w:r>
            <w:r w:rsidRPr="00A97A4D">
              <w:rPr>
                <w:lang w:val="ru-RU"/>
              </w:rPr>
              <w:t xml:space="preserve"> </w:t>
            </w:r>
            <w:r w:rsidRPr="00A97A4D">
              <w:rPr>
                <w:rFonts w:ascii="Times New Roman" w:hAnsi="Times New Roman" w:cs="Times New Roman"/>
                <w:color w:val="000000"/>
                <w:sz w:val="24"/>
                <w:szCs w:val="24"/>
                <w:lang w:val="ru-RU"/>
              </w:rPr>
              <w:t>и</w:t>
            </w:r>
            <w:r w:rsidRPr="00A97A4D">
              <w:rPr>
                <w:lang w:val="ru-RU"/>
              </w:rPr>
              <w:t xml:space="preserve"> </w:t>
            </w:r>
            <w:r w:rsidRPr="00A97A4D">
              <w:rPr>
                <w:rFonts w:ascii="Times New Roman" w:hAnsi="Times New Roman" w:cs="Times New Roman"/>
                <w:color w:val="000000"/>
                <w:sz w:val="24"/>
                <w:szCs w:val="24"/>
                <w:lang w:val="ru-RU"/>
              </w:rPr>
              <w:t>управления,</w:t>
            </w:r>
            <w:r w:rsidRPr="00A97A4D">
              <w:rPr>
                <w:lang w:val="ru-RU"/>
              </w:rPr>
              <w:t xml:space="preserve"> </w:t>
            </w:r>
            <w:r w:rsidRPr="00A97A4D">
              <w:rPr>
                <w:rFonts w:ascii="Times New Roman" w:hAnsi="Times New Roman" w:cs="Times New Roman"/>
                <w:color w:val="000000"/>
                <w:sz w:val="24"/>
                <w:szCs w:val="24"/>
                <w:lang w:val="ru-RU"/>
              </w:rPr>
              <w:t>2018.</w:t>
            </w:r>
            <w:r w:rsidRPr="00A97A4D">
              <w:rPr>
                <w:lang w:val="ru-RU"/>
              </w:rPr>
              <w:t xml:space="preserve"> </w:t>
            </w:r>
            <w:r w:rsidRPr="00A97A4D">
              <w:rPr>
                <w:rFonts w:ascii="Times New Roman" w:hAnsi="Times New Roman" w:cs="Times New Roman"/>
                <w:color w:val="000000"/>
                <w:sz w:val="24"/>
                <w:szCs w:val="24"/>
                <w:lang w:val="ru-RU"/>
              </w:rPr>
              <w:t>-</w:t>
            </w:r>
            <w:r w:rsidRPr="00A97A4D">
              <w:rPr>
                <w:lang w:val="ru-RU"/>
              </w:rPr>
              <w:t xml:space="preserve"> </w:t>
            </w:r>
            <w:r w:rsidRPr="00A97A4D">
              <w:rPr>
                <w:rFonts w:ascii="Times New Roman" w:hAnsi="Times New Roman" w:cs="Times New Roman"/>
                <w:color w:val="000000"/>
                <w:sz w:val="24"/>
                <w:szCs w:val="24"/>
                <w:lang w:val="ru-RU"/>
              </w:rPr>
              <w:t>152</w:t>
            </w:r>
            <w:r w:rsidRPr="00A97A4D">
              <w:rPr>
                <w:lang w:val="ru-RU"/>
              </w:rPr>
              <w:t xml:space="preserve"> </w:t>
            </w:r>
            <w:r w:rsidRPr="00A97A4D">
              <w:rPr>
                <w:rFonts w:ascii="Times New Roman" w:hAnsi="Times New Roman" w:cs="Times New Roman"/>
                <w:color w:val="000000"/>
                <w:sz w:val="24"/>
                <w:szCs w:val="24"/>
                <w:lang w:val="ru-RU"/>
              </w:rPr>
              <w:t>с.</w:t>
            </w:r>
            <w:r w:rsidRPr="00A97A4D">
              <w:rPr>
                <w:lang w:val="ru-RU"/>
              </w:rPr>
              <w:t xml:space="preserve"> </w:t>
            </w:r>
            <w:r w:rsidRPr="00A97A4D">
              <w:rPr>
                <w:rFonts w:ascii="Times New Roman" w:hAnsi="Times New Roman" w:cs="Times New Roman"/>
                <w:color w:val="000000"/>
                <w:sz w:val="24"/>
                <w:szCs w:val="24"/>
                <w:lang w:val="ru-RU"/>
              </w:rPr>
              <w:t>-</w:t>
            </w:r>
            <w:r w:rsidRPr="00A97A4D">
              <w:rPr>
                <w:lang w:val="ru-RU"/>
              </w:rPr>
              <w:t xml:space="preserve"> </w:t>
            </w:r>
            <w:r>
              <w:rPr>
                <w:rFonts w:ascii="Times New Roman" w:hAnsi="Times New Roman" w:cs="Times New Roman"/>
                <w:color w:val="000000"/>
                <w:sz w:val="24"/>
                <w:szCs w:val="24"/>
              </w:rPr>
              <w:t>ISBN</w:t>
            </w:r>
            <w:r w:rsidRPr="00A97A4D">
              <w:rPr>
                <w:rFonts w:ascii="Times New Roman" w:hAnsi="Times New Roman" w:cs="Times New Roman"/>
                <w:color w:val="000000"/>
                <w:sz w:val="24"/>
                <w:szCs w:val="24"/>
                <w:lang w:val="ru-RU"/>
              </w:rPr>
              <w:t>:</w:t>
            </w:r>
            <w:r w:rsidRPr="00A97A4D">
              <w:rPr>
                <w:lang w:val="ru-RU"/>
              </w:rPr>
              <w:t xml:space="preserve"> </w:t>
            </w:r>
            <w:r w:rsidRPr="00A97A4D">
              <w:rPr>
                <w:rFonts w:ascii="Times New Roman" w:hAnsi="Times New Roman" w:cs="Times New Roman"/>
                <w:color w:val="000000"/>
                <w:sz w:val="24"/>
                <w:szCs w:val="24"/>
                <w:lang w:val="ru-RU"/>
              </w:rPr>
              <w:t>2227-8397.</w:t>
            </w:r>
            <w:r w:rsidRPr="00A97A4D">
              <w:rPr>
                <w:lang w:val="ru-RU"/>
              </w:rPr>
              <w:t xml:space="preserve"> </w:t>
            </w:r>
            <w:r w:rsidRPr="00A97A4D">
              <w:rPr>
                <w:rFonts w:ascii="Times New Roman" w:hAnsi="Times New Roman" w:cs="Times New Roman"/>
                <w:color w:val="000000"/>
                <w:sz w:val="24"/>
                <w:szCs w:val="24"/>
                <w:lang w:val="ru-RU"/>
              </w:rPr>
              <w:t>-</w:t>
            </w:r>
            <w:r w:rsidRPr="00A97A4D">
              <w:rPr>
                <w:lang w:val="ru-RU"/>
              </w:rPr>
              <w:t xml:space="preserve"> </w:t>
            </w:r>
            <w:r>
              <w:rPr>
                <w:rFonts w:ascii="Times New Roman" w:hAnsi="Times New Roman" w:cs="Times New Roman"/>
                <w:color w:val="000000"/>
                <w:sz w:val="24"/>
                <w:szCs w:val="24"/>
              </w:rPr>
              <w:t>URL</w:t>
            </w:r>
            <w:r w:rsidRPr="00A97A4D">
              <w:rPr>
                <w:rFonts w:ascii="Times New Roman" w:hAnsi="Times New Roman" w:cs="Times New Roman"/>
                <w:color w:val="000000"/>
                <w:sz w:val="24"/>
                <w:szCs w:val="24"/>
                <w:lang w:val="ru-RU"/>
              </w:rPr>
              <w:t>:</w:t>
            </w:r>
            <w:r w:rsidRPr="00A97A4D">
              <w:rPr>
                <w:lang w:val="ru-RU"/>
              </w:rPr>
              <w:t xml:space="preserve"> </w:t>
            </w:r>
            <w:hyperlink r:id="rId5" w:history="1">
              <w:r w:rsidR="00E276C8">
                <w:rPr>
                  <w:rStyle w:val="a3"/>
                  <w:lang w:val="ru-RU"/>
                </w:rPr>
                <w:t>http://www.iprbookshop.ru/86400.html</w:t>
              </w:r>
            </w:hyperlink>
            <w:r w:rsidRPr="00A97A4D">
              <w:rPr>
                <w:lang w:val="ru-RU"/>
              </w:rPr>
              <w:t xml:space="preserve"> </w:t>
            </w:r>
          </w:p>
        </w:tc>
      </w:tr>
      <w:tr w:rsidR="00C151B0">
        <w:trPr>
          <w:trHeight w:hRule="exact" w:val="277"/>
        </w:trPr>
        <w:tc>
          <w:tcPr>
            <w:tcW w:w="285" w:type="dxa"/>
          </w:tcPr>
          <w:p w:rsidR="00C151B0" w:rsidRPr="00A97A4D" w:rsidRDefault="00C151B0">
            <w:pPr>
              <w:rPr>
                <w:lang w:val="ru-RU"/>
              </w:rPr>
            </w:pPr>
          </w:p>
        </w:tc>
        <w:tc>
          <w:tcPr>
            <w:tcW w:w="9370" w:type="dxa"/>
            <w:shd w:val="clear" w:color="000000" w:fill="FFFFFF"/>
            <w:tcMar>
              <w:left w:w="34" w:type="dxa"/>
              <w:right w:w="34" w:type="dxa"/>
            </w:tcMar>
          </w:tcPr>
          <w:p w:rsidR="00C151B0" w:rsidRDefault="00A34FFC">
            <w:pPr>
              <w:spacing w:after="0" w:line="240" w:lineRule="auto"/>
              <w:rPr>
                <w:sz w:val="24"/>
                <w:szCs w:val="24"/>
              </w:rPr>
            </w:pPr>
            <w:r>
              <w:rPr>
                <w:rFonts w:ascii="Times New Roman" w:hAnsi="Times New Roman" w:cs="Times New Roman"/>
                <w:i/>
                <w:color w:val="000000"/>
                <w:sz w:val="24"/>
                <w:szCs w:val="24"/>
              </w:rPr>
              <w:t>Дополнительная:</w:t>
            </w:r>
          </w:p>
        </w:tc>
      </w:tr>
      <w:tr w:rsidR="00C151B0" w:rsidRPr="00A97A4D">
        <w:trPr>
          <w:trHeight w:hRule="exact" w:val="26"/>
        </w:trPr>
        <w:tc>
          <w:tcPr>
            <w:tcW w:w="9654" w:type="dxa"/>
            <w:gridSpan w:val="2"/>
            <w:vMerge w:val="restart"/>
            <w:shd w:val="clear" w:color="000000" w:fill="FFFFFF"/>
            <w:tcMar>
              <w:left w:w="34" w:type="dxa"/>
              <w:right w:w="34" w:type="dxa"/>
            </w:tcMar>
          </w:tcPr>
          <w:p w:rsidR="00C151B0" w:rsidRPr="00A97A4D" w:rsidRDefault="00A34FFC">
            <w:pPr>
              <w:spacing w:after="0" w:line="240" w:lineRule="auto"/>
              <w:ind w:firstLine="725"/>
              <w:jc w:val="both"/>
              <w:rPr>
                <w:sz w:val="24"/>
                <w:szCs w:val="24"/>
                <w:lang w:val="ru-RU"/>
              </w:rPr>
            </w:pPr>
            <w:r w:rsidRPr="00A97A4D">
              <w:rPr>
                <w:rFonts w:ascii="Times New Roman" w:hAnsi="Times New Roman" w:cs="Times New Roman"/>
                <w:color w:val="000000"/>
                <w:sz w:val="24"/>
                <w:szCs w:val="24"/>
                <w:lang w:val="ru-RU"/>
              </w:rPr>
              <w:t>1.</w:t>
            </w:r>
            <w:r w:rsidRPr="00A97A4D">
              <w:rPr>
                <w:lang w:val="ru-RU"/>
              </w:rPr>
              <w:t xml:space="preserve"> </w:t>
            </w:r>
            <w:r w:rsidRPr="00A97A4D">
              <w:rPr>
                <w:rFonts w:ascii="Times New Roman" w:hAnsi="Times New Roman" w:cs="Times New Roman"/>
                <w:color w:val="000000"/>
                <w:sz w:val="24"/>
                <w:szCs w:val="24"/>
                <w:lang w:val="ru-RU"/>
              </w:rPr>
              <w:t>Основы</w:t>
            </w:r>
            <w:r w:rsidRPr="00A97A4D">
              <w:rPr>
                <w:lang w:val="ru-RU"/>
              </w:rPr>
              <w:t xml:space="preserve"> </w:t>
            </w:r>
            <w:r w:rsidRPr="00A97A4D">
              <w:rPr>
                <w:rFonts w:ascii="Times New Roman" w:hAnsi="Times New Roman" w:cs="Times New Roman"/>
                <w:color w:val="000000"/>
                <w:sz w:val="24"/>
                <w:szCs w:val="24"/>
                <w:lang w:val="ru-RU"/>
              </w:rPr>
              <w:t>безопасности</w:t>
            </w:r>
            <w:r w:rsidRPr="00A97A4D">
              <w:rPr>
                <w:lang w:val="ru-RU"/>
              </w:rPr>
              <w:t xml:space="preserve"> </w:t>
            </w:r>
            <w:r w:rsidRPr="00A97A4D">
              <w:rPr>
                <w:rFonts w:ascii="Times New Roman" w:hAnsi="Times New Roman" w:cs="Times New Roman"/>
                <w:color w:val="000000"/>
                <w:sz w:val="24"/>
                <w:szCs w:val="24"/>
                <w:lang w:val="ru-RU"/>
              </w:rPr>
              <w:t>жизнедеятельности</w:t>
            </w:r>
            <w:r w:rsidRPr="00A97A4D">
              <w:rPr>
                <w:lang w:val="ru-RU"/>
              </w:rPr>
              <w:t xml:space="preserve"> </w:t>
            </w:r>
            <w:r w:rsidRPr="00A97A4D">
              <w:rPr>
                <w:rFonts w:ascii="Times New Roman" w:hAnsi="Times New Roman" w:cs="Times New Roman"/>
                <w:color w:val="000000"/>
                <w:sz w:val="24"/>
                <w:szCs w:val="24"/>
                <w:lang w:val="ru-RU"/>
              </w:rPr>
              <w:t>и</w:t>
            </w:r>
            <w:r w:rsidRPr="00A97A4D">
              <w:rPr>
                <w:lang w:val="ru-RU"/>
              </w:rPr>
              <w:t xml:space="preserve"> </w:t>
            </w:r>
            <w:r w:rsidRPr="00A97A4D">
              <w:rPr>
                <w:rFonts w:ascii="Times New Roman" w:hAnsi="Times New Roman" w:cs="Times New Roman"/>
                <w:color w:val="000000"/>
                <w:sz w:val="24"/>
                <w:szCs w:val="24"/>
                <w:lang w:val="ru-RU"/>
              </w:rPr>
              <w:t>первой</w:t>
            </w:r>
            <w:r w:rsidRPr="00A97A4D">
              <w:rPr>
                <w:lang w:val="ru-RU"/>
              </w:rPr>
              <w:t xml:space="preserve"> </w:t>
            </w:r>
            <w:r w:rsidRPr="00A97A4D">
              <w:rPr>
                <w:rFonts w:ascii="Times New Roman" w:hAnsi="Times New Roman" w:cs="Times New Roman"/>
                <w:color w:val="000000"/>
                <w:sz w:val="24"/>
                <w:szCs w:val="24"/>
                <w:lang w:val="ru-RU"/>
              </w:rPr>
              <w:t>медицинской</w:t>
            </w:r>
            <w:r w:rsidRPr="00A97A4D">
              <w:rPr>
                <w:lang w:val="ru-RU"/>
              </w:rPr>
              <w:t xml:space="preserve"> </w:t>
            </w:r>
            <w:r w:rsidRPr="00A97A4D">
              <w:rPr>
                <w:rFonts w:ascii="Times New Roman" w:hAnsi="Times New Roman" w:cs="Times New Roman"/>
                <w:color w:val="000000"/>
                <w:sz w:val="24"/>
                <w:szCs w:val="24"/>
                <w:lang w:val="ru-RU"/>
              </w:rPr>
              <w:t>помощи</w:t>
            </w:r>
            <w:r w:rsidRPr="00A97A4D">
              <w:rPr>
                <w:lang w:val="ru-RU"/>
              </w:rPr>
              <w:t xml:space="preserve"> </w:t>
            </w:r>
            <w:r w:rsidRPr="00A97A4D">
              <w:rPr>
                <w:rFonts w:ascii="Times New Roman" w:hAnsi="Times New Roman" w:cs="Times New Roman"/>
                <w:color w:val="000000"/>
                <w:sz w:val="24"/>
                <w:szCs w:val="24"/>
                <w:lang w:val="ru-RU"/>
              </w:rPr>
              <w:t>/</w:t>
            </w:r>
            <w:r w:rsidRPr="00A97A4D">
              <w:rPr>
                <w:lang w:val="ru-RU"/>
              </w:rPr>
              <w:t xml:space="preserve"> </w:t>
            </w:r>
            <w:r w:rsidRPr="00A97A4D">
              <w:rPr>
                <w:rFonts w:ascii="Times New Roman" w:hAnsi="Times New Roman" w:cs="Times New Roman"/>
                <w:color w:val="000000"/>
                <w:sz w:val="24"/>
                <w:szCs w:val="24"/>
                <w:lang w:val="ru-RU"/>
              </w:rPr>
              <w:t>Айзман</w:t>
            </w:r>
            <w:r w:rsidRPr="00A97A4D">
              <w:rPr>
                <w:lang w:val="ru-RU"/>
              </w:rPr>
              <w:t xml:space="preserve"> </w:t>
            </w:r>
            <w:r w:rsidRPr="00A97A4D">
              <w:rPr>
                <w:rFonts w:ascii="Times New Roman" w:hAnsi="Times New Roman" w:cs="Times New Roman"/>
                <w:color w:val="000000"/>
                <w:sz w:val="24"/>
                <w:szCs w:val="24"/>
                <w:lang w:val="ru-RU"/>
              </w:rPr>
              <w:t>Р.</w:t>
            </w:r>
            <w:r w:rsidRPr="00A97A4D">
              <w:rPr>
                <w:lang w:val="ru-RU"/>
              </w:rPr>
              <w:t xml:space="preserve"> </w:t>
            </w:r>
            <w:r w:rsidRPr="00A97A4D">
              <w:rPr>
                <w:rFonts w:ascii="Times New Roman" w:hAnsi="Times New Roman" w:cs="Times New Roman"/>
                <w:color w:val="000000"/>
                <w:sz w:val="24"/>
                <w:szCs w:val="24"/>
                <w:lang w:val="ru-RU"/>
              </w:rPr>
              <w:t>И.,</w:t>
            </w:r>
            <w:r w:rsidRPr="00A97A4D">
              <w:rPr>
                <w:lang w:val="ru-RU"/>
              </w:rPr>
              <w:t xml:space="preserve"> </w:t>
            </w:r>
            <w:r w:rsidRPr="00A97A4D">
              <w:rPr>
                <w:rFonts w:ascii="Times New Roman" w:hAnsi="Times New Roman" w:cs="Times New Roman"/>
                <w:color w:val="000000"/>
                <w:sz w:val="24"/>
                <w:szCs w:val="24"/>
                <w:lang w:val="ru-RU"/>
              </w:rPr>
              <w:t>Айзман</w:t>
            </w:r>
            <w:r w:rsidRPr="00A97A4D">
              <w:rPr>
                <w:lang w:val="ru-RU"/>
              </w:rPr>
              <w:t xml:space="preserve"> </w:t>
            </w:r>
            <w:r w:rsidRPr="00A97A4D">
              <w:rPr>
                <w:rFonts w:ascii="Times New Roman" w:hAnsi="Times New Roman" w:cs="Times New Roman"/>
                <w:color w:val="000000"/>
                <w:sz w:val="24"/>
                <w:szCs w:val="24"/>
                <w:lang w:val="ru-RU"/>
              </w:rPr>
              <w:t>Л.</w:t>
            </w:r>
            <w:r w:rsidRPr="00A97A4D">
              <w:rPr>
                <w:lang w:val="ru-RU"/>
              </w:rPr>
              <w:t xml:space="preserve"> </w:t>
            </w:r>
            <w:r w:rsidRPr="00A97A4D">
              <w:rPr>
                <w:rFonts w:ascii="Times New Roman" w:hAnsi="Times New Roman" w:cs="Times New Roman"/>
                <w:color w:val="000000"/>
                <w:sz w:val="24"/>
                <w:szCs w:val="24"/>
                <w:lang w:val="ru-RU"/>
              </w:rPr>
              <w:t>К.,</w:t>
            </w:r>
            <w:r w:rsidRPr="00A97A4D">
              <w:rPr>
                <w:lang w:val="ru-RU"/>
              </w:rPr>
              <w:t xml:space="preserve"> </w:t>
            </w:r>
            <w:r w:rsidRPr="00A97A4D">
              <w:rPr>
                <w:rFonts w:ascii="Times New Roman" w:hAnsi="Times New Roman" w:cs="Times New Roman"/>
                <w:color w:val="000000"/>
                <w:sz w:val="24"/>
                <w:szCs w:val="24"/>
                <w:lang w:val="ru-RU"/>
              </w:rPr>
              <w:t>Балиоз</w:t>
            </w:r>
            <w:r w:rsidRPr="00A97A4D">
              <w:rPr>
                <w:lang w:val="ru-RU"/>
              </w:rPr>
              <w:t xml:space="preserve"> </w:t>
            </w:r>
            <w:r w:rsidRPr="00A97A4D">
              <w:rPr>
                <w:rFonts w:ascii="Times New Roman" w:hAnsi="Times New Roman" w:cs="Times New Roman"/>
                <w:color w:val="000000"/>
                <w:sz w:val="24"/>
                <w:szCs w:val="24"/>
                <w:lang w:val="ru-RU"/>
              </w:rPr>
              <w:t>Н.</w:t>
            </w:r>
            <w:r w:rsidRPr="00A97A4D">
              <w:rPr>
                <w:lang w:val="ru-RU"/>
              </w:rPr>
              <w:t xml:space="preserve"> </w:t>
            </w:r>
            <w:r w:rsidRPr="00A97A4D">
              <w:rPr>
                <w:rFonts w:ascii="Times New Roman" w:hAnsi="Times New Roman" w:cs="Times New Roman"/>
                <w:color w:val="000000"/>
                <w:sz w:val="24"/>
                <w:szCs w:val="24"/>
                <w:lang w:val="ru-RU"/>
              </w:rPr>
              <w:t>В.,</w:t>
            </w:r>
            <w:r w:rsidRPr="00A97A4D">
              <w:rPr>
                <w:lang w:val="ru-RU"/>
              </w:rPr>
              <w:t xml:space="preserve"> </w:t>
            </w:r>
            <w:r w:rsidRPr="00A97A4D">
              <w:rPr>
                <w:rFonts w:ascii="Times New Roman" w:hAnsi="Times New Roman" w:cs="Times New Roman"/>
                <w:color w:val="000000"/>
                <w:sz w:val="24"/>
                <w:szCs w:val="24"/>
                <w:lang w:val="ru-RU"/>
              </w:rPr>
              <w:t>Белоглазова</w:t>
            </w:r>
            <w:r w:rsidRPr="00A97A4D">
              <w:rPr>
                <w:lang w:val="ru-RU"/>
              </w:rPr>
              <w:t xml:space="preserve"> </w:t>
            </w:r>
            <w:r w:rsidRPr="00A97A4D">
              <w:rPr>
                <w:rFonts w:ascii="Times New Roman" w:hAnsi="Times New Roman" w:cs="Times New Roman"/>
                <w:color w:val="000000"/>
                <w:sz w:val="24"/>
                <w:szCs w:val="24"/>
                <w:lang w:val="ru-RU"/>
              </w:rPr>
              <w:t>С.</w:t>
            </w:r>
            <w:r w:rsidRPr="00A97A4D">
              <w:rPr>
                <w:lang w:val="ru-RU"/>
              </w:rPr>
              <w:t xml:space="preserve"> </w:t>
            </w:r>
            <w:r w:rsidRPr="00A97A4D">
              <w:rPr>
                <w:rFonts w:ascii="Times New Roman" w:hAnsi="Times New Roman" w:cs="Times New Roman"/>
                <w:color w:val="000000"/>
                <w:sz w:val="24"/>
                <w:szCs w:val="24"/>
                <w:lang w:val="ru-RU"/>
              </w:rPr>
              <w:t>В.,</w:t>
            </w:r>
            <w:r w:rsidRPr="00A97A4D">
              <w:rPr>
                <w:lang w:val="ru-RU"/>
              </w:rPr>
              <w:t xml:space="preserve"> </w:t>
            </w:r>
            <w:r w:rsidRPr="00A97A4D">
              <w:rPr>
                <w:rFonts w:ascii="Times New Roman" w:hAnsi="Times New Roman" w:cs="Times New Roman"/>
                <w:color w:val="000000"/>
                <w:sz w:val="24"/>
                <w:szCs w:val="24"/>
                <w:lang w:val="ru-RU"/>
              </w:rPr>
              <w:t>Волобуева</w:t>
            </w:r>
            <w:r w:rsidRPr="00A97A4D">
              <w:rPr>
                <w:lang w:val="ru-RU"/>
              </w:rPr>
              <w:t xml:space="preserve"> </w:t>
            </w:r>
            <w:r w:rsidRPr="00A97A4D">
              <w:rPr>
                <w:rFonts w:ascii="Times New Roman" w:hAnsi="Times New Roman" w:cs="Times New Roman"/>
                <w:color w:val="000000"/>
                <w:sz w:val="24"/>
                <w:szCs w:val="24"/>
                <w:lang w:val="ru-RU"/>
              </w:rPr>
              <w:t>Н.</w:t>
            </w:r>
            <w:r w:rsidRPr="00A97A4D">
              <w:rPr>
                <w:lang w:val="ru-RU"/>
              </w:rPr>
              <w:t xml:space="preserve"> </w:t>
            </w:r>
            <w:r w:rsidRPr="00A97A4D">
              <w:rPr>
                <w:rFonts w:ascii="Times New Roman" w:hAnsi="Times New Roman" w:cs="Times New Roman"/>
                <w:color w:val="000000"/>
                <w:sz w:val="24"/>
                <w:szCs w:val="24"/>
                <w:lang w:val="ru-RU"/>
              </w:rPr>
              <w:t>А.,</w:t>
            </w:r>
            <w:r w:rsidRPr="00A97A4D">
              <w:rPr>
                <w:lang w:val="ru-RU"/>
              </w:rPr>
              <w:t xml:space="preserve"> </w:t>
            </w:r>
            <w:r w:rsidRPr="00A97A4D">
              <w:rPr>
                <w:rFonts w:ascii="Times New Roman" w:hAnsi="Times New Roman" w:cs="Times New Roman"/>
                <w:color w:val="000000"/>
                <w:sz w:val="24"/>
                <w:szCs w:val="24"/>
                <w:lang w:val="ru-RU"/>
              </w:rPr>
              <w:t>Добарина</w:t>
            </w:r>
            <w:r w:rsidRPr="00A97A4D">
              <w:rPr>
                <w:lang w:val="ru-RU"/>
              </w:rPr>
              <w:t xml:space="preserve"> </w:t>
            </w:r>
            <w:r w:rsidRPr="00A97A4D">
              <w:rPr>
                <w:rFonts w:ascii="Times New Roman" w:hAnsi="Times New Roman" w:cs="Times New Roman"/>
                <w:color w:val="000000"/>
                <w:sz w:val="24"/>
                <w:szCs w:val="24"/>
                <w:lang w:val="ru-RU"/>
              </w:rPr>
              <w:t>И.</w:t>
            </w:r>
            <w:r w:rsidRPr="00A97A4D">
              <w:rPr>
                <w:lang w:val="ru-RU"/>
              </w:rPr>
              <w:t xml:space="preserve"> </w:t>
            </w:r>
            <w:r w:rsidRPr="00A97A4D">
              <w:rPr>
                <w:rFonts w:ascii="Times New Roman" w:hAnsi="Times New Roman" w:cs="Times New Roman"/>
                <w:color w:val="000000"/>
                <w:sz w:val="24"/>
                <w:szCs w:val="24"/>
                <w:lang w:val="ru-RU"/>
              </w:rPr>
              <w:t>А.,</w:t>
            </w:r>
            <w:r w:rsidRPr="00A97A4D">
              <w:rPr>
                <w:lang w:val="ru-RU"/>
              </w:rPr>
              <w:t xml:space="preserve"> </w:t>
            </w:r>
            <w:r w:rsidRPr="00A97A4D">
              <w:rPr>
                <w:rFonts w:ascii="Times New Roman" w:hAnsi="Times New Roman" w:cs="Times New Roman"/>
                <w:color w:val="000000"/>
                <w:sz w:val="24"/>
                <w:szCs w:val="24"/>
                <w:lang w:val="ru-RU"/>
              </w:rPr>
              <w:t>Жигарев</w:t>
            </w:r>
            <w:r w:rsidRPr="00A97A4D">
              <w:rPr>
                <w:lang w:val="ru-RU"/>
              </w:rPr>
              <w:t xml:space="preserve"> </w:t>
            </w:r>
            <w:r w:rsidRPr="00A97A4D">
              <w:rPr>
                <w:rFonts w:ascii="Times New Roman" w:hAnsi="Times New Roman" w:cs="Times New Roman"/>
                <w:color w:val="000000"/>
                <w:sz w:val="24"/>
                <w:szCs w:val="24"/>
                <w:lang w:val="ru-RU"/>
              </w:rPr>
              <w:t>О.</w:t>
            </w:r>
            <w:r w:rsidRPr="00A97A4D">
              <w:rPr>
                <w:lang w:val="ru-RU"/>
              </w:rPr>
              <w:t xml:space="preserve"> </w:t>
            </w:r>
            <w:r w:rsidRPr="00A97A4D">
              <w:rPr>
                <w:rFonts w:ascii="Times New Roman" w:hAnsi="Times New Roman" w:cs="Times New Roman"/>
                <w:color w:val="000000"/>
                <w:sz w:val="24"/>
                <w:szCs w:val="24"/>
                <w:lang w:val="ru-RU"/>
              </w:rPr>
              <w:t>Л.,</w:t>
            </w:r>
            <w:r w:rsidRPr="00A97A4D">
              <w:rPr>
                <w:lang w:val="ru-RU"/>
              </w:rPr>
              <w:t xml:space="preserve"> </w:t>
            </w:r>
            <w:r w:rsidRPr="00A97A4D">
              <w:rPr>
                <w:rFonts w:ascii="Times New Roman" w:hAnsi="Times New Roman" w:cs="Times New Roman"/>
                <w:color w:val="000000"/>
                <w:sz w:val="24"/>
                <w:szCs w:val="24"/>
                <w:lang w:val="ru-RU"/>
              </w:rPr>
              <w:t>Ивочкин</w:t>
            </w:r>
            <w:r w:rsidRPr="00A97A4D">
              <w:rPr>
                <w:lang w:val="ru-RU"/>
              </w:rPr>
              <w:t xml:space="preserve"> </w:t>
            </w:r>
            <w:r w:rsidRPr="00A97A4D">
              <w:rPr>
                <w:rFonts w:ascii="Times New Roman" w:hAnsi="Times New Roman" w:cs="Times New Roman"/>
                <w:color w:val="000000"/>
                <w:sz w:val="24"/>
                <w:szCs w:val="24"/>
                <w:lang w:val="ru-RU"/>
              </w:rPr>
              <w:t>А.</w:t>
            </w:r>
            <w:r w:rsidRPr="00A97A4D">
              <w:rPr>
                <w:lang w:val="ru-RU"/>
              </w:rPr>
              <w:t xml:space="preserve"> </w:t>
            </w:r>
            <w:r w:rsidRPr="00A97A4D">
              <w:rPr>
                <w:rFonts w:ascii="Times New Roman" w:hAnsi="Times New Roman" w:cs="Times New Roman"/>
                <w:color w:val="000000"/>
                <w:sz w:val="24"/>
                <w:szCs w:val="24"/>
                <w:lang w:val="ru-RU"/>
              </w:rPr>
              <w:t>М.,</w:t>
            </w:r>
            <w:r w:rsidRPr="00A97A4D">
              <w:rPr>
                <w:lang w:val="ru-RU"/>
              </w:rPr>
              <w:t xml:space="preserve"> </w:t>
            </w:r>
            <w:r w:rsidRPr="00A97A4D">
              <w:rPr>
                <w:rFonts w:ascii="Times New Roman" w:hAnsi="Times New Roman" w:cs="Times New Roman"/>
                <w:color w:val="000000"/>
                <w:sz w:val="24"/>
                <w:szCs w:val="24"/>
                <w:lang w:val="ru-RU"/>
              </w:rPr>
              <w:t>Косованова</w:t>
            </w:r>
            <w:r w:rsidRPr="00A97A4D">
              <w:rPr>
                <w:lang w:val="ru-RU"/>
              </w:rPr>
              <w:t xml:space="preserve"> </w:t>
            </w:r>
            <w:r w:rsidRPr="00A97A4D">
              <w:rPr>
                <w:rFonts w:ascii="Times New Roman" w:hAnsi="Times New Roman" w:cs="Times New Roman"/>
                <w:color w:val="000000"/>
                <w:sz w:val="24"/>
                <w:szCs w:val="24"/>
                <w:lang w:val="ru-RU"/>
              </w:rPr>
              <w:t>Л.</w:t>
            </w:r>
            <w:r w:rsidRPr="00A97A4D">
              <w:rPr>
                <w:lang w:val="ru-RU"/>
              </w:rPr>
              <w:t xml:space="preserve"> </w:t>
            </w:r>
            <w:r w:rsidRPr="00A97A4D">
              <w:rPr>
                <w:rFonts w:ascii="Times New Roman" w:hAnsi="Times New Roman" w:cs="Times New Roman"/>
                <w:color w:val="000000"/>
                <w:sz w:val="24"/>
                <w:szCs w:val="24"/>
                <w:lang w:val="ru-RU"/>
              </w:rPr>
              <w:t>В.,</w:t>
            </w:r>
            <w:r w:rsidRPr="00A97A4D">
              <w:rPr>
                <w:lang w:val="ru-RU"/>
              </w:rPr>
              <w:t xml:space="preserve"> </w:t>
            </w:r>
            <w:r w:rsidRPr="00A97A4D">
              <w:rPr>
                <w:rFonts w:ascii="Times New Roman" w:hAnsi="Times New Roman" w:cs="Times New Roman"/>
                <w:color w:val="000000"/>
                <w:sz w:val="24"/>
                <w:szCs w:val="24"/>
                <w:lang w:val="ru-RU"/>
              </w:rPr>
              <w:t>Кривощеков</w:t>
            </w:r>
            <w:r w:rsidRPr="00A97A4D">
              <w:rPr>
                <w:lang w:val="ru-RU"/>
              </w:rPr>
              <w:t xml:space="preserve"> </w:t>
            </w:r>
            <w:r w:rsidRPr="00A97A4D">
              <w:rPr>
                <w:rFonts w:ascii="Times New Roman" w:hAnsi="Times New Roman" w:cs="Times New Roman"/>
                <w:color w:val="000000"/>
                <w:sz w:val="24"/>
                <w:szCs w:val="24"/>
                <w:lang w:val="ru-RU"/>
              </w:rPr>
              <w:t>С.</w:t>
            </w:r>
            <w:r w:rsidRPr="00A97A4D">
              <w:rPr>
                <w:lang w:val="ru-RU"/>
              </w:rPr>
              <w:t xml:space="preserve"> </w:t>
            </w:r>
            <w:r w:rsidRPr="00A97A4D">
              <w:rPr>
                <w:rFonts w:ascii="Times New Roman" w:hAnsi="Times New Roman" w:cs="Times New Roman"/>
                <w:color w:val="000000"/>
                <w:sz w:val="24"/>
                <w:szCs w:val="24"/>
                <w:lang w:val="ru-RU"/>
              </w:rPr>
              <w:t>Г.,</w:t>
            </w:r>
            <w:r w:rsidRPr="00A97A4D">
              <w:rPr>
                <w:lang w:val="ru-RU"/>
              </w:rPr>
              <w:t xml:space="preserve"> </w:t>
            </w:r>
            <w:r w:rsidRPr="00A97A4D">
              <w:rPr>
                <w:rFonts w:ascii="Times New Roman" w:hAnsi="Times New Roman" w:cs="Times New Roman"/>
                <w:color w:val="000000"/>
                <w:sz w:val="24"/>
                <w:szCs w:val="24"/>
                <w:lang w:val="ru-RU"/>
              </w:rPr>
              <w:t>Мельникова</w:t>
            </w:r>
            <w:r w:rsidRPr="00A97A4D">
              <w:rPr>
                <w:lang w:val="ru-RU"/>
              </w:rPr>
              <w:t xml:space="preserve"> </w:t>
            </w:r>
            <w:r w:rsidRPr="00A97A4D">
              <w:rPr>
                <w:rFonts w:ascii="Times New Roman" w:hAnsi="Times New Roman" w:cs="Times New Roman"/>
                <w:color w:val="000000"/>
                <w:sz w:val="24"/>
                <w:szCs w:val="24"/>
                <w:lang w:val="ru-RU"/>
              </w:rPr>
              <w:t>М.</w:t>
            </w:r>
            <w:r w:rsidRPr="00A97A4D">
              <w:rPr>
                <w:lang w:val="ru-RU"/>
              </w:rPr>
              <w:t xml:space="preserve"> </w:t>
            </w:r>
            <w:r w:rsidRPr="00A97A4D">
              <w:rPr>
                <w:rFonts w:ascii="Times New Roman" w:hAnsi="Times New Roman" w:cs="Times New Roman"/>
                <w:color w:val="000000"/>
                <w:sz w:val="24"/>
                <w:szCs w:val="24"/>
                <w:lang w:val="ru-RU"/>
              </w:rPr>
              <w:t>М.,</w:t>
            </w:r>
            <w:r w:rsidRPr="00A97A4D">
              <w:rPr>
                <w:lang w:val="ru-RU"/>
              </w:rPr>
              <w:t xml:space="preserve"> </w:t>
            </w:r>
            <w:r w:rsidRPr="00A97A4D">
              <w:rPr>
                <w:rFonts w:ascii="Times New Roman" w:hAnsi="Times New Roman" w:cs="Times New Roman"/>
                <w:color w:val="000000"/>
                <w:sz w:val="24"/>
                <w:szCs w:val="24"/>
                <w:lang w:val="ru-RU"/>
              </w:rPr>
              <w:t>Мозолевская</w:t>
            </w:r>
            <w:r w:rsidRPr="00A97A4D">
              <w:rPr>
                <w:lang w:val="ru-RU"/>
              </w:rPr>
              <w:t xml:space="preserve"> </w:t>
            </w:r>
            <w:r w:rsidRPr="00A97A4D">
              <w:rPr>
                <w:rFonts w:ascii="Times New Roman" w:hAnsi="Times New Roman" w:cs="Times New Roman"/>
                <w:color w:val="000000"/>
                <w:sz w:val="24"/>
                <w:szCs w:val="24"/>
                <w:lang w:val="ru-RU"/>
              </w:rPr>
              <w:t>Н.</w:t>
            </w:r>
            <w:r w:rsidRPr="00A97A4D">
              <w:rPr>
                <w:lang w:val="ru-RU"/>
              </w:rPr>
              <w:t xml:space="preserve"> </w:t>
            </w:r>
            <w:r w:rsidRPr="00A97A4D">
              <w:rPr>
                <w:rFonts w:ascii="Times New Roman" w:hAnsi="Times New Roman" w:cs="Times New Roman"/>
                <w:color w:val="000000"/>
                <w:sz w:val="24"/>
                <w:szCs w:val="24"/>
                <w:lang w:val="ru-RU"/>
              </w:rPr>
              <w:t>В.,</w:t>
            </w:r>
            <w:r w:rsidRPr="00A97A4D">
              <w:rPr>
                <w:lang w:val="ru-RU"/>
              </w:rPr>
              <w:t xml:space="preserve"> </w:t>
            </w:r>
            <w:r w:rsidRPr="00A97A4D">
              <w:rPr>
                <w:rFonts w:ascii="Times New Roman" w:hAnsi="Times New Roman" w:cs="Times New Roman"/>
                <w:color w:val="000000"/>
                <w:sz w:val="24"/>
                <w:szCs w:val="24"/>
                <w:lang w:val="ru-RU"/>
              </w:rPr>
              <w:t>Омельченко</w:t>
            </w:r>
            <w:r w:rsidRPr="00A97A4D">
              <w:rPr>
                <w:lang w:val="ru-RU"/>
              </w:rPr>
              <w:t xml:space="preserve"> </w:t>
            </w:r>
            <w:r w:rsidRPr="00A97A4D">
              <w:rPr>
                <w:rFonts w:ascii="Times New Roman" w:hAnsi="Times New Roman" w:cs="Times New Roman"/>
                <w:color w:val="000000"/>
                <w:sz w:val="24"/>
                <w:szCs w:val="24"/>
                <w:lang w:val="ru-RU"/>
              </w:rPr>
              <w:t>И.</w:t>
            </w:r>
            <w:r w:rsidRPr="00A97A4D">
              <w:rPr>
                <w:lang w:val="ru-RU"/>
              </w:rPr>
              <w:t xml:space="preserve"> </w:t>
            </w:r>
            <w:r w:rsidRPr="00A97A4D">
              <w:rPr>
                <w:rFonts w:ascii="Times New Roman" w:hAnsi="Times New Roman" w:cs="Times New Roman"/>
                <w:color w:val="000000"/>
                <w:sz w:val="24"/>
                <w:szCs w:val="24"/>
                <w:lang w:val="ru-RU"/>
              </w:rPr>
              <w:t>В.,</w:t>
            </w:r>
            <w:r w:rsidRPr="00A97A4D">
              <w:rPr>
                <w:lang w:val="ru-RU"/>
              </w:rPr>
              <w:t xml:space="preserve"> </w:t>
            </w:r>
            <w:r w:rsidRPr="00A97A4D">
              <w:rPr>
                <w:rFonts w:ascii="Times New Roman" w:hAnsi="Times New Roman" w:cs="Times New Roman"/>
                <w:color w:val="000000"/>
                <w:sz w:val="24"/>
                <w:szCs w:val="24"/>
                <w:lang w:val="ru-RU"/>
              </w:rPr>
              <w:t>Гиренко</w:t>
            </w:r>
            <w:r w:rsidRPr="00A97A4D">
              <w:rPr>
                <w:lang w:val="ru-RU"/>
              </w:rPr>
              <w:t xml:space="preserve"> </w:t>
            </w:r>
            <w:r w:rsidRPr="00A97A4D">
              <w:rPr>
                <w:rFonts w:ascii="Times New Roman" w:hAnsi="Times New Roman" w:cs="Times New Roman"/>
                <w:color w:val="000000"/>
                <w:sz w:val="24"/>
                <w:szCs w:val="24"/>
                <w:lang w:val="ru-RU"/>
              </w:rPr>
              <w:t>Л.</w:t>
            </w:r>
            <w:r w:rsidRPr="00A97A4D">
              <w:rPr>
                <w:lang w:val="ru-RU"/>
              </w:rPr>
              <w:t xml:space="preserve"> </w:t>
            </w:r>
            <w:r w:rsidRPr="00A97A4D">
              <w:rPr>
                <w:rFonts w:ascii="Times New Roman" w:hAnsi="Times New Roman" w:cs="Times New Roman"/>
                <w:color w:val="000000"/>
                <w:sz w:val="24"/>
                <w:szCs w:val="24"/>
                <w:lang w:val="ru-RU"/>
              </w:rPr>
              <w:t>А.,</w:t>
            </w:r>
            <w:r w:rsidRPr="00A97A4D">
              <w:rPr>
                <w:lang w:val="ru-RU"/>
              </w:rPr>
              <w:t xml:space="preserve"> </w:t>
            </w:r>
            <w:r w:rsidRPr="00A97A4D">
              <w:rPr>
                <w:rFonts w:ascii="Times New Roman" w:hAnsi="Times New Roman" w:cs="Times New Roman"/>
                <w:color w:val="000000"/>
                <w:sz w:val="24"/>
                <w:szCs w:val="24"/>
                <w:lang w:val="ru-RU"/>
              </w:rPr>
              <w:t>Слинькова</w:t>
            </w:r>
            <w:r w:rsidRPr="00A97A4D">
              <w:rPr>
                <w:lang w:val="ru-RU"/>
              </w:rPr>
              <w:t xml:space="preserve"> </w:t>
            </w:r>
            <w:r w:rsidRPr="00A97A4D">
              <w:rPr>
                <w:rFonts w:ascii="Times New Roman" w:hAnsi="Times New Roman" w:cs="Times New Roman"/>
                <w:color w:val="000000"/>
                <w:sz w:val="24"/>
                <w:szCs w:val="24"/>
                <w:lang w:val="ru-RU"/>
              </w:rPr>
              <w:t>И.</w:t>
            </w:r>
            <w:r w:rsidRPr="00A97A4D">
              <w:rPr>
                <w:lang w:val="ru-RU"/>
              </w:rPr>
              <w:t xml:space="preserve"> </w:t>
            </w:r>
            <w:r w:rsidRPr="00A97A4D">
              <w:rPr>
                <w:rFonts w:ascii="Times New Roman" w:hAnsi="Times New Roman" w:cs="Times New Roman"/>
                <w:color w:val="000000"/>
                <w:sz w:val="24"/>
                <w:szCs w:val="24"/>
                <w:lang w:val="ru-RU"/>
              </w:rPr>
              <w:t>П.,</w:t>
            </w:r>
            <w:r w:rsidRPr="00A97A4D">
              <w:rPr>
                <w:lang w:val="ru-RU"/>
              </w:rPr>
              <w:t xml:space="preserve"> </w:t>
            </w:r>
            <w:r w:rsidRPr="00A97A4D">
              <w:rPr>
                <w:rFonts w:ascii="Times New Roman" w:hAnsi="Times New Roman" w:cs="Times New Roman"/>
                <w:color w:val="000000"/>
                <w:sz w:val="24"/>
                <w:szCs w:val="24"/>
                <w:lang w:val="ru-RU"/>
              </w:rPr>
              <w:t>Ширшова</w:t>
            </w:r>
            <w:r w:rsidRPr="00A97A4D">
              <w:rPr>
                <w:lang w:val="ru-RU"/>
              </w:rPr>
              <w:t xml:space="preserve"> </w:t>
            </w:r>
            <w:r w:rsidRPr="00A97A4D">
              <w:rPr>
                <w:rFonts w:ascii="Times New Roman" w:hAnsi="Times New Roman" w:cs="Times New Roman"/>
                <w:color w:val="000000"/>
                <w:sz w:val="24"/>
                <w:szCs w:val="24"/>
                <w:lang w:val="ru-RU"/>
              </w:rPr>
              <w:t>В.</w:t>
            </w:r>
            <w:r w:rsidRPr="00A97A4D">
              <w:rPr>
                <w:lang w:val="ru-RU"/>
              </w:rPr>
              <w:t xml:space="preserve"> </w:t>
            </w:r>
            <w:r w:rsidRPr="00A97A4D">
              <w:rPr>
                <w:rFonts w:ascii="Times New Roman" w:hAnsi="Times New Roman" w:cs="Times New Roman"/>
                <w:color w:val="000000"/>
                <w:sz w:val="24"/>
                <w:szCs w:val="24"/>
                <w:lang w:val="ru-RU"/>
              </w:rPr>
              <w:t>М.,</w:t>
            </w:r>
            <w:r w:rsidRPr="00A97A4D">
              <w:rPr>
                <w:lang w:val="ru-RU"/>
              </w:rPr>
              <w:t xml:space="preserve"> </w:t>
            </w:r>
            <w:r w:rsidRPr="00A97A4D">
              <w:rPr>
                <w:rFonts w:ascii="Times New Roman" w:hAnsi="Times New Roman" w:cs="Times New Roman"/>
                <w:color w:val="000000"/>
                <w:sz w:val="24"/>
                <w:szCs w:val="24"/>
                <w:lang w:val="ru-RU"/>
              </w:rPr>
              <w:t>Шуленина</w:t>
            </w:r>
            <w:r w:rsidRPr="00A97A4D">
              <w:rPr>
                <w:lang w:val="ru-RU"/>
              </w:rPr>
              <w:t xml:space="preserve"> </w:t>
            </w:r>
            <w:r w:rsidRPr="00A97A4D">
              <w:rPr>
                <w:rFonts w:ascii="Times New Roman" w:hAnsi="Times New Roman" w:cs="Times New Roman"/>
                <w:color w:val="000000"/>
                <w:sz w:val="24"/>
                <w:szCs w:val="24"/>
                <w:lang w:val="ru-RU"/>
              </w:rPr>
              <w:t>Н.</w:t>
            </w:r>
            <w:r w:rsidRPr="00A97A4D">
              <w:rPr>
                <w:lang w:val="ru-RU"/>
              </w:rPr>
              <w:t xml:space="preserve"> </w:t>
            </w:r>
            <w:r w:rsidRPr="00A97A4D">
              <w:rPr>
                <w:rFonts w:ascii="Times New Roman" w:hAnsi="Times New Roman" w:cs="Times New Roman"/>
                <w:color w:val="000000"/>
                <w:sz w:val="24"/>
                <w:szCs w:val="24"/>
                <w:lang w:val="ru-RU"/>
              </w:rPr>
              <w:t>С.,</w:t>
            </w:r>
            <w:r w:rsidRPr="00A97A4D">
              <w:rPr>
                <w:lang w:val="ru-RU"/>
              </w:rPr>
              <w:t xml:space="preserve"> </w:t>
            </w:r>
            <w:r w:rsidRPr="00A97A4D">
              <w:rPr>
                <w:rFonts w:ascii="Times New Roman" w:hAnsi="Times New Roman" w:cs="Times New Roman"/>
                <w:color w:val="000000"/>
                <w:sz w:val="24"/>
                <w:szCs w:val="24"/>
                <w:lang w:val="ru-RU"/>
              </w:rPr>
              <w:t>Абаскалова</w:t>
            </w:r>
            <w:r w:rsidRPr="00A97A4D">
              <w:rPr>
                <w:lang w:val="ru-RU"/>
              </w:rPr>
              <w:t xml:space="preserve"> </w:t>
            </w:r>
            <w:r w:rsidRPr="00A97A4D">
              <w:rPr>
                <w:rFonts w:ascii="Times New Roman" w:hAnsi="Times New Roman" w:cs="Times New Roman"/>
                <w:color w:val="000000"/>
                <w:sz w:val="24"/>
                <w:szCs w:val="24"/>
                <w:lang w:val="ru-RU"/>
              </w:rPr>
              <w:t>Н.</w:t>
            </w:r>
            <w:r w:rsidRPr="00A97A4D">
              <w:rPr>
                <w:lang w:val="ru-RU"/>
              </w:rPr>
              <w:t xml:space="preserve"> </w:t>
            </w:r>
            <w:r w:rsidRPr="00A97A4D">
              <w:rPr>
                <w:rFonts w:ascii="Times New Roman" w:hAnsi="Times New Roman" w:cs="Times New Roman"/>
                <w:color w:val="000000"/>
                <w:sz w:val="24"/>
                <w:szCs w:val="24"/>
                <w:lang w:val="ru-RU"/>
              </w:rPr>
              <w:t>П.,</w:t>
            </w:r>
            <w:r w:rsidRPr="00A97A4D">
              <w:rPr>
                <w:lang w:val="ru-RU"/>
              </w:rPr>
              <w:t xml:space="preserve"> </w:t>
            </w:r>
            <w:r w:rsidRPr="00A97A4D">
              <w:rPr>
                <w:rFonts w:ascii="Times New Roman" w:hAnsi="Times New Roman" w:cs="Times New Roman"/>
                <w:color w:val="000000"/>
                <w:sz w:val="24"/>
                <w:szCs w:val="24"/>
                <w:lang w:val="ru-RU"/>
              </w:rPr>
              <w:t>Айзман</w:t>
            </w:r>
            <w:r w:rsidRPr="00A97A4D">
              <w:rPr>
                <w:lang w:val="ru-RU"/>
              </w:rPr>
              <w:t xml:space="preserve"> </w:t>
            </w:r>
            <w:r w:rsidRPr="00A97A4D">
              <w:rPr>
                <w:rFonts w:ascii="Times New Roman" w:hAnsi="Times New Roman" w:cs="Times New Roman"/>
                <w:color w:val="000000"/>
                <w:sz w:val="24"/>
                <w:szCs w:val="24"/>
                <w:lang w:val="ru-RU"/>
              </w:rPr>
              <w:t>Р.</w:t>
            </w:r>
            <w:r w:rsidRPr="00A97A4D">
              <w:rPr>
                <w:lang w:val="ru-RU"/>
              </w:rPr>
              <w:t xml:space="preserve"> </w:t>
            </w:r>
            <w:r w:rsidRPr="00A97A4D">
              <w:rPr>
                <w:rFonts w:ascii="Times New Roman" w:hAnsi="Times New Roman" w:cs="Times New Roman"/>
                <w:color w:val="000000"/>
                <w:sz w:val="24"/>
                <w:szCs w:val="24"/>
                <w:lang w:val="ru-RU"/>
              </w:rPr>
              <w:t>И.,</w:t>
            </w:r>
            <w:r w:rsidRPr="00A97A4D">
              <w:rPr>
                <w:lang w:val="ru-RU"/>
              </w:rPr>
              <w:t xml:space="preserve"> </w:t>
            </w:r>
            <w:r w:rsidRPr="00A97A4D">
              <w:rPr>
                <w:rFonts w:ascii="Times New Roman" w:hAnsi="Times New Roman" w:cs="Times New Roman"/>
                <w:color w:val="000000"/>
                <w:sz w:val="24"/>
                <w:szCs w:val="24"/>
                <w:lang w:val="ru-RU"/>
              </w:rPr>
              <w:t>Кривощеков</w:t>
            </w:r>
            <w:r w:rsidRPr="00A97A4D">
              <w:rPr>
                <w:lang w:val="ru-RU"/>
              </w:rPr>
              <w:t xml:space="preserve"> </w:t>
            </w:r>
            <w:r w:rsidRPr="00A97A4D">
              <w:rPr>
                <w:rFonts w:ascii="Times New Roman" w:hAnsi="Times New Roman" w:cs="Times New Roman"/>
                <w:color w:val="000000"/>
                <w:sz w:val="24"/>
                <w:szCs w:val="24"/>
                <w:lang w:val="ru-RU"/>
              </w:rPr>
              <w:t>С.</w:t>
            </w:r>
            <w:r w:rsidRPr="00A97A4D">
              <w:rPr>
                <w:lang w:val="ru-RU"/>
              </w:rPr>
              <w:t xml:space="preserve"> </w:t>
            </w:r>
            <w:r w:rsidRPr="00A97A4D">
              <w:rPr>
                <w:rFonts w:ascii="Times New Roman" w:hAnsi="Times New Roman" w:cs="Times New Roman"/>
                <w:color w:val="000000"/>
                <w:sz w:val="24"/>
                <w:szCs w:val="24"/>
                <w:lang w:val="ru-RU"/>
              </w:rPr>
              <w:t>Г.,</w:t>
            </w:r>
            <w:r w:rsidRPr="00A97A4D">
              <w:rPr>
                <w:lang w:val="ru-RU"/>
              </w:rPr>
              <w:t xml:space="preserve"> </w:t>
            </w:r>
            <w:r w:rsidRPr="00A97A4D">
              <w:rPr>
                <w:rFonts w:ascii="Times New Roman" w:hAnsi="Times New Roman" w:cs="Times New Roman"/>
                <w:color w:val="000000"/>
                <w:sz w:val="24"/>
                <w:szCs w:val="24"/>
                <w:lang w:val="ru-RU"/>
              </w:rPr>
              <w:t>Омельченко</w:t>
            </w:r>
            <w:r w:rsidRPr="00A97A4D">
              <w:rPr>
                <w:lang w:val="ru-RU"/>
              </w:rPr>
              <w:t xml:space="preserve"> </w:t>
            </w:r>
            <w:r w:rsidRPr="00A97A4D">
              <w:rPr>
                <w:rFonts w:ascii="Times New Roman" w:hAnsi="Times New Roman" w:cs="Times New Roman"/>
                <w:color w:val="000000"/>
                <w:sz w:val="24"/>
                <w:szCs w:val="24"/>
                <w:lang w:val="ru-RU"/>
              </w:rPr>
              <w:t>И.</w:t>
            </w:r>
            <w:r w:rsidRPr="00A97A4D">
              <w:rPr>
                <w:lang w:val="ru-RU"/>
              </w:rPr>
              <w:t xml:space="preserve"> </w:t>
            </w:r>
            <w:r w:rsidRPr="00A97A4D">
              <w:rPr>
                <w:rFonts w:ascii="Times New Roman" w:hAnsi="Times New Roman" w:cs="Times New Roman"/>
                <w:color w:val="000000"/>
                <w:sz w:val="24"/>
                <w:szCs w:val="24"/>
                <w:lang w:val="ru-RU"/>
              </w:rPr>
              <w:t>В..</w:t>
            </w:r>
            <w:r w:rsidRPr="00A97A4D">
              <w:rPr>
                <w:lang w:val="ru-RU"/>
              </w:rPr>
              <w:t xml:space="preserve"> </w:t>
            </w:r>
            <w:r w:rsidRPr="00A97A4D">
              <w:rPr>
                <w:rFonts w:ascii="Times New Roman" w:hAnsi="Times New Roman" w:cs="Times New Roman"/>
                <w:color w:val="000000"/>
                <w:sz w:val="24"/>
                <w:szCs w:val="24"/>
                <w:lang w:val="ru-RU"/>
              </w:rPr>
              <w:t>-</w:t>
            </w:r>
            <w:r w:rsidRPr="00A97A4D">
              <w:rPr>
                <w:lang w:val="ru-RU"/>
              </w:rPr>
              <w:t xml:space="preserve"> </w:t>
            </w:r>
            <w:r w:rsidRPr="00A97A4D">
              <w:rPr>
                <w:rFonts w:ascii="Times New Roman" w:hAnsi="Times New Roman" w:cs="Times New Roman"/>
                <w:color w:val="000000"/>
                <w:sz w:val="24"/>
                <w:szCs w:val="24"/>
                <w:lang w:val="ru-RU"/>
              </w:rPr>
              <w:t>Основы</w:t>
            </w:r>
            <w:r w:rsidRPr="00A97A4D">
              <w:rPr>
                <w:lang w:val="ru-RU"/>
              </w:rPr>
              <w:t xml:space="preserve"> </w:t>
            </w:r>
            <w:r w:rsidRPr="00A97A4D">
              <w:rPr>
                <w:rFonts w:ascii="Times New Roman" w:hAnsi="Times New Roman" w:cs="Times New Roman"/>
                <w:color w:val="000000"/>
                <w:sz w:val="24"/>
                <w:szCs w:val="24"/>
                <w:lang w:val="ru-RU"/>
              </w:rPr>
              <w:t>безопасности</w:t>
            </w:r>
            <w:r w:rsidRPr="00A97A4D">
              <w:rPr>
                <w:lang w:val="ru-RU"/>
              </w:rPr>
              <w:t xml:space="preserve"> </w:t>
            </w:r>
            <w:r w:rsidRPr="00A97A4D">
              <w:rPr>
                <w:rFonts w:ascii="Times New Roman" w:hAnsi="Times New Roman" w:cs="Times New Roman"/>
                <w:color w:val="000000"/>
                <w:sz w:val="24"/>
                <w:szCs w:val="24"/>
                <w:lang w:val="ru-RU"/>
              </w:rPr>
              <w:t>жизнедеятельности</w:t>
            </w:r>
            <w:r w:rsidRPr="00A97A4D">
              <w:rPr>
                <w:lang w:val="ru-RU"/>
              </w:rPr>
              <w:t xml:space="preserve"> </w:t>
            </w:r>
            <w:r w:rsidRPr="00A97A4D">
              <w:rPr>
                <w:rFonts w:ascii="Times New Roman" w:hAnsi="Times New Roman" w:cs="Times New Roman"/>
                <w:color w:val="000000"/>
                <w:sz w:val="24"/>
                <w:szCs w:val="24"/>
                <w:lang w:val="ru-RU"/>
              </w:rPr>
              <w:t>и</w:t>
            </w:r>
            <w:r w:rsidRPr="00A97A4D">
              <w:rPr>
                <w:lang w:val="ru-RU"/>
              </w:rPr>
              <w:t xml:space="preserve"> </w:t>
            </w:r>
            <w:r w:rsidRPr="00A97A4D">
              <w:rPr>
                <w:rFonts w:ascii="Times New Roman" w:hAnsi="Times New Roman" w:cs="Times New Roman"/>
                <w:color w:val="000000"/>
                <w:sz w:val="24"/>
                <w:szCs w:val="24"/>
                <w:lang w:val="ru-RU"/>
              </w:rPr>
              <w:t>первой</w:t>
            </w:r>
            <w:r w:rsidRPr="00A97A4D">
              <w:rPr>
                <w:lang w:val="ru-RU"/>
              </w:rPr>
              <w:t xml:space="preserve"> </w:t>
            </w:r>
            <w:r w:rsidRPr="00A97A4D">
              <w:rPr>
                <w:rFonts w:ascii="Times New Roman" w:hAnsi="Times New Roman" w:cs="Times New Roman"/>
                <w:color w:val="000000"/>
                <w:sz w:val="24"/>
                <w:szCs w:val="24"/>
                <w:lang w:val="ru-RU"/>
              </w:rPr>
              <w:t>медицинской</w:t>
            </w:r>
            <w:r w:rsidRPr="00A97A4D">
              <w:rPr>
                <w:lang w:val="ru-RU"/>
              </w:rPr>
              <w:t xml:space="preserve"> </w:t>
            </w:r>
            <w:r w:rsidRPr="00A97A4D">
              <w:rPr>
                <w:rFonts w:ascii="Times New Roman" w:hAnsi="Times New Roman" w:cs="Times New Roman"/>
                <w:color w:val="000000"/>
                <w:sz w:val="24"/>
                <w:szCs w:val="24"/>
                <w:lang w:val="ru-RU"/>
              </w:rPr>
              <w:t>помощи</w:t>
            </w:r>
            <w:r w:rsidRPr="00A97A4D">
              <w:rPr>
                <w:lang w:val="ru-RU"/>
              </w:rPr>
              <w:t xml:space="preserve"> </w:t>
            </w:r>
            <w:r w:rsidRPr="00A97A4D">
              <w:rPr>
                <w:rFonts w:ascii="Times New Roman" w:hAnsi="Times New Roman" w:cs="Times New Roman"/>
                <w:color w:val="000000"/>
                <w:sz w:val="24"/>
                <w:szCs w:val="24"/>
                <w:lang w:val="ru-RU"/>
              </w:rPr>
              <w:t>-</w:t>
            </w:r>
            <w:r w:rsidRPr="00A97A4D">
              <w:rPr>
                <w:lang w:val="ru-RU"/>
              </w:rPr>
              <w:t xml:space="preserve"> </w:t>
            </w:r>
            <w:r w:rsidRPr="00A97A4D">
              <w:rPr>
                <w:rFonts w:ascii="Times New Roman" w:hAnsi="Times New Roman" w:cs="Times New Roman"/>
                <w:color w:val="000000"/>
                <w:sz w:val="24"/>
                <w:szCs w:val="24"/>
                <w:lang w:val="ru-RU"/>
              </w:rPr>
              <w:t>Новосибирск:</w:t>
            </w:r>
            <w:r w:rsidRPr="00A97A4D">
              <w:rPr>
                <w:lang w:val="ru-RU"/>
              </w:rPr>
              <w:t xml:space="preserve"> </w:t>
            </w:r>
            <w:r w:rsidRPr="00A97A4D">
              <w:rPr>
                <w:rFonts w:ascii="Times New Roman" w:hAnsi="Times New Roman" w:cs="Times New Roman"/>
                <w:color w:val="000000"/>
                <w:sz w:val="24"/>
                <w:szCs w:val="24"/>
                <w:lang w:val="ru-RU"/>
              </w:rPr>
              <w:t>Сибирское</w:t>
            </w:r>
            <w:r w:rsidRPr="00A97A4D">
              <w:rPr>
                <w:lang w:val="ru-RU"/>
              </w:rPr>
              <w:t xml:space="preserve"> </w:t>
            </w:r>
            <w:r w:rsidRPr="00A97A4D">
              <w:rPr>
                <w:rFonts w:ascii="Times New Roman" w:hAnsi="Times New Roman" w:cs="Times New Roman"/>
                <w:color w:val="000000"/>
                <w:sz w:val="24"/>
                <w:szCs w:val="24"/>
                <w:lang w:val="ru-RU"/>
              </w:rPr>
              <w:t>университетское</w:t>
            </w:r>
            <w:r w:rsidRPr="00A97A4D">
              <w:rPr>
                <w:lang w:val="ru-RU"/>
              </w:rPr>
              <w:t xml:space="preserve"> </w:t>
            </w:r>
            <w:r w:rsidRPr="00A97A4D">
              <w:rPr>
                <w:rFonts w:ascii="Times New Roman" w:hAnsi="Times New Roman" w:cs="Times New Roman"/>
                <w:color w:val="000000"/>
                <w:sz w:val="24"/>
                <w:szCs w:val="24"/>
                <w:lang w:val="ru-RU"/>
              </w:rPr>
              <w:t>издательство,</w:t>
            </w:r>
            <w:r w:rsidRPr="00A97A4D">
              <w:rPr>
                <w:lang w:val="ru-RU"/>
              </w:rPr>
              <w:t xml:space="preserve"> </w:t>
            </w:r>
            <w:r w:rsidRPr="00A97A4D">
              <w:rPr>
                <w:rFonts w:ascii="Times New Roman" w:hAnsi="Times New Roman" w:cs="Times New Roman"/>
                <w:color w:val="000000"/>
                <w:sz w:val="24"/>
                <w:szCs w:val="24"/>
                <w:lang w:val="ru-RU"/>
              </w:rPr>
              <w:t>2017.</w:t>
            </w:r>
            <w:r w:rsidRPr="00A97A4D">
              <w:rPr>
                <w:lang w:val="ru-RU"/>
              </w:rPr>
              <w:t xml:space="preserve"> </w:t>
            </w:r>
            <w:r w:rsidRPr="00A97A4D">
              <w:rPr>
                <w:rFonts w:ascii="Times New Roman" w:hAnsi="Times New Roman" w:cs="Times New Roman"/>
                <w:color w:val="000000"/>
                <w:sz w:val="24"/>
                <w:szCs w:val="24"/>
                <w:lang w:val="ru-RU"/>
              </w:rPr>
              <w:t>-</w:t>
            </w:r>
            <w:r w:rsidRPr="00A97A4D">
              <w:rPr>
                <w:lang w:val="ru-RU"/>
              </w:rPr>
              <w:t xml:space="preserve"> </w:t>
            </w:r>
            <w:r w:rsidRPr="00A97A4D">
              <w:rPr>
                <w:rFonts w:ascii="Times New Roman" w:hAnsi="Times New Roman" w:cs="Times New Roman"/>
                <w:color w:val="000000"/>
                <w:sz w:val="24"/>
                <w:szCs w:val="24"/>
                <w:lang w:val="ru-RU"/>
              </w:rPr>
              <w:t>463</w:t>
            </w:r>
            <w:r w:rsidRPr="00A97A4D">
              <w:rPr>
                <w:lang w:val="ru-RU"/>
              </w:rPr>
              <w:t xml:space="preserve"> </w:t>
            </w:r>
            <w:r w:rsidRPr="00A97A4D">
              <w:rPr>
                <w:rFonts w:ascii="Times New Roman" w:hAnsi="Times New Roman" w:cs="Times New Roman"/>
                <w:color w:val="000000"/>
                <w:sz w:val="24"/>
                <w:szCs w:val="24"/>
                <w:lang w:val="ru-RU"/>
              </w:rPr>
              <w:t>с.</w:t>
            </w:r>
            <w:r w:rsidRPr="00A97A4D">
              <w:rPr>
                <w:lang w:val="ru-RU"/>
              </w:rPr>
              <w:t xml:space="preserve"> </w:t>
            </w:r>
            <w:r w:rsidRPr="00A97A4D">
              <w:rPr>
                <w:rFonts w:ascii="Times New Roman" w:hAnsi="Times New Roman" w:cs="Times New Roman"/>
                <w:color w:val="000000"/>
                <w:sz w:val="24"/>
                <w:szCs w:val="24"/>
                <w:lang w:val="ru-RU"/>
              </w:rPr>
              <w:t>-</w:t>
            </w:r>
            <w:r w:rsidRPr="00A97A4D">
              <w:rPr>
                <w:lang w:val="ru-RU"/>
              </w:rPr>
              <w:t xml:space="preserve"> </w:t>
            </w:r>
            <w:r>
              <w:rPr>
                <w:rFonts w:ascii="Times New Roman" w:hAnsi="Times New Roman" w:cs="Times New Roman"/>
                <w:color w:val="000000"/>
                <w:sz w:val="24"/>
                <w:szCs w:val="24"/>
              </w:rPr>
              <w:t>ISBN</w:t>
            </w:r>
            <w:r w:rsidRPr="00A97A4D">
              <w:rPr>
                <w:rFonts w:ascii="Times New Roman" w:hAnsi="Times New Roman" w:cs="Times New Roman"/>
                <w:color w:val="000000"/>
                <w:sz w:val="24"/>
                <w:szCs w:val="24"/>
                <w:lang w:val="ru-RU"/>
              </w:rPr>
              <w:t>:</w:t>
            </w:r>
            <w:r w:rsidRPr="00A97A4D">
              <w:rPr>
                <w:lang w:val="ru-RU"/>
              </w:rPr>
              <w:t xml:space="preserve"> </w:t>
            </w:r>
            <w:r w:rsidRPr="00A97A4D">
              <w:rPr>
                <w:rFonts w:ascii="Times New Roman" w:hAnsi="Times New Roman" w:cs="Times New Roman"/>
                <w:color w:val="000000"/>
                <w:sz w:val="24"/>
                <w:szCs w:val="24"/>
                <w:lang w:val="ru-RU"/>
              </w:rPr>
              <w:t>978-5-379-02006-4.</w:t>
            </w:r>
            <w:r w:rsidRPr="00A97A4D">
              <w:rPr>
                <w:lang w:val="ru-RU"/>
              </w:rPr>
              <w:t xml:space="preserve"> </w:t>
            </w:r>
            <w:r w:rsidRPr="00A97A4D">
              <w:rPr>
                <w:rFonts w:ascii="Times New Roman" w:hAnsi="Times New Roman" w:cs="Times New Roman"/>
                <w:color w:val="000000"/>
                <w:sz w:val="24"/>
                <w:szCs w:val="24"/>
                <w:lang w:val="ru-RU"/>
              </w:rPr>
              <w:t>-</w:t>
            </w:r>
            <w:r w:rsidRPr="00A97A4D">
              <w:rPr>
                <w:lang w:val="ru-RU"/>
              </w:rPr>
              <w:t xml:space="preserve"> </w:t>
            </w:r>
            <w:r>
              <w:rPr>
                <w:rFonts w:ascii="Times New Roman" w:hAnsi="Times New Roman" w:cs="Times New Roman"/>
                <w:color w:val="000000"/>
                <w:sz w:val="24"/>
                <w:szCs w:val="24"/>
              </w:rPr>
              <w:t>URL</w:t>
            </w:r>
            <w:r w:rsidRPr="00A97A4D">
              <w:rPr>
                <w:rFonts w:ascii="Times New Roman" w:hAnsi="Times New Roman" w:cs="Times New Roman"/>
                <w:color w:val="000000"/>
                <w:sz w:val="24"/>
                <w:szCs w:val="24"/>
                <w:lang w:val="ru-RU"/>
              </w:rPr>
              <w:t>:</w:t>
            </w:r>
            <w:r w:rsidRPr="00A97A4D">
              <w:rPr>
                <w:lang w:val="ru-RU"/>
              </w:rPr>
              <w:t xml:space="preserve"> </w:t>
            </w:r>
            <w:hyperlink r:id="rId6" w:history="1">
              <w:r w:rsidR="00E276C8">
                <w:rPr>
                  <w:rStyle w:val="a3"/>
                  <w:lang w:val="ru-RU"/>
                </w:rPr>
                <w:t>http://www.iprbookshop.ru/65283.html</w:t>
              </w:r>
            </w:hyperlink>
            <w:r w:rsidRPr="00A97A4D">
              <w:rPr>
                <w:lang w:val="ru-RU"/>
              </w:rPr>
              <w:t xml:space="preserve"> </w:t>
            </w:r>
          </w:p>
        </w:tc>
      </w:tr>
      <w:tr w:rsidR="00C151B0" w:rsidRPr="00A97A4D">
        <w:trPr>
          <w:trHeight w:hRule="exact" w:val="2151"/>
        </w:trPr>
        <w:tc>
          <w:tcPr>
            <w:tcW w:w="9654" w:type="dxa"/>
            <w:gridSpan w:val="2"/>
            <w:vMerge/>
            <w:shd w:val="clear" w:color="000000" w:fill="FFFFFF"/>
            <w:tcMar>
              <w:left w:w="34" w:type="dxa"/>
              <w:right w:w="34" w:type="dxa"/>
            </w:tcMar>
          </w:tcPr>
          <w:p w:rsidR="00C151B0" w:rsidRPr="00A97A4D" w:rsidRDefault="00C151B0">
            <w:pPr>
              <w:rPr>
                <w:lang w:val="ru-RU"/>
              </w:rPr>
            </w:pPr>
          </w:p>
        </w:tc>
      </w:tr>
      <w:tr w:rsidR="00C151B0" w:rsidRPr="00A97A4D">
        <w:trPr>
          <w:trHeight w:hRule="exact" w:val="585"/>
        </w:trPr>
        <w:tc>
          <w:tcPr>
            <w:tcW w:w="9654" w:type="dxa"/>
            <w:gridSpan w:val="2"/>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C151B0" w:rsidRPr="00A97A4D">
        <w:trPr>
          <w:trHeight w:hRule="exact" w:val="3665"/>
        </w:trPr>
        <w:tc>
          <w:tcPr>
            <w:tcW w:w="9654" w:type="dxa"/>
            <w:gridSpan w:val="2"/>
            <w:shd w:val="clear" w:color="000000" w:fill="FFFFFF"/>
            <w:tcMar>
              <w:left w:w="34" w:type="dxa"/>
              <w:right w:w="34" w:type="dxa"/>
            </w:tcMar>
          </w:tcPr>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A97A4D">
              <w:rPr>
                <w:rFonts w:ascii="Times New Roman" w:hAnsi="Times New Roman" w:cs="Times New Roman"/>
                <w:color w:val="000000"/>
                <w:sz w:val="24"/>
                <w:szCs w:val="24"/>
                <w:lang w:val="ru-RU"/>
              </w:rPr>
              <w:t xml:space="preserve">  Режим доступа: </w:t>
            </w:r>
            <w:hyperlink r:id="rId7" w:history="1">
              <w:r w:rsidR="00E276C8">
                <w:rPr>
                  <w:rStyle w:val="a3"/>
                  <w:rFonts w:ascii="Times New Roman" w:hAnsi="Times New Roman" w:cs="Times New Roman"/>
                  <w:sz w:val="24"/>
                  <w:szCs w:val="24"/>
                  <w:lang w:val="ru-RU"/>
                </w:rPr>
                <w:t>http://www.iprbookshop.ru</w:t>
              </w:r>
            </w:hyperlink>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xml:space="preserve">2.    ЭБС издательства «Юрайт» Режим доступа: </w:t>
            </w:r>
            <w:hyperlink r:id="rId8" w:history="1">
              <w:r w:rsidR="00E276C8">
                <w:rPr>
                  <w:rStyle w:val="a3"/>
                  <w:rFonts w:ascii="Times New Roman" w:hAnsi="Times New Roman" w:cs="Times New Roman"/>
                  <w:sz w:val="24"/>
                  <w:szCs w:val="24"/>
                  <w:lang w:val="ru-RU"/>
                </w:rPr>
                <w:t>http://biblio-online.ru</w:t>
              </w:r>
            </w:hyperlink>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E276C8">
                <w:rPr>
                  <w:rStyle w:val="a3"/>
                  <w:rFonts w:ascii="Times New Roman" w:hAnsi="Times New Roman" w:cs="Times New Roman"/>
                  <w:sz w:val="24"/>
                  <w:szCs w:val="24"/>
                  <w:lang w:val="ru-RU"/>
                </w:rPr>
                <w:t>http://window.edu.ru/</w:t>
              </w:r>
            </w:hyperlink>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A97A4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97A4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97A4D">
              <w:rPr>
                <w:rFonts w:ascii="Times New Roman" w:hAnsi="Times New Roman" w:cs="Times New Roman"/>
                <w:color w:val="000000"/>
                <w:sz w:val="24"/>
                <w:szCs w:val="24"/>
                <w:lang w:val="ru-RU"/>
              </w:rPr>
              <w:t xml:space="preserve"> Режим доступа: </w:t>
            </w:r>
            <w:hyperlink r:id="rId10" w:history="1">
              <w:r w:rsidR="00E276C8">
                <w:rPr>
                  <w:rStyle w:val="a3"/>
                  <w:rFonts w:ascii="Times New Roman" w:hAnsi="Times New Roman" w:cs="Times New Roman"/>
                  <w:sz w:val="24"/>
                  <w:szCs w:val="24"/>
                  <w:lang w:val="ru-RU"/>
                </w:rPr>
                <w:t>http://elibrary.ru</w:t>
              </w:r>
            </w:hyperlink>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A97A4D">
              <w:rPr>
                <w:rFonts w:ascii="Times New Roman" w:hAnsi="Times New Roman" w:cs="Times New Roman"/>
                <w:color w:val="000000"/>
                <w:sz w:val="24"/>
                <w:szCs w:val="24"/>
                <w:lang w:val="ru-RU"/>
              </w:rPr>
              <w:t xml:space="preserve"> Режим доступа:  </w:t>
            </w:r>
            <w:hyperlink r:id="rId11" w:history="1">
              <w:r w:rsidR="00E276C8">
                <w:rPr>
                  <w:rStyle w:val="a3"/>
                  <w:rFonts w:ascii="Times New Roman" w:hAnsi="Times New Roman" w:cs="Times New Roman"/>
                  <w:sz w:val="24"/>
                  <w:szCs w:val="24"/>
                  <w:lang w:val="ru-RU"/>
                </w:rPr>
                <w:t>http://www.sciencedirect.com</w:t>
              </w:r>
            </w:hyperlink>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2D0C56">
                <w:rPr>
                  <w:rStyle w:val="a3"/>
                  <w:rFonts w:ascii="Times New Roman" w:hAnsi="Times New Roman" w:cs="Times New Roman"/>
                  <w:sz w:val="24"/>
                  <w:szCs w:val="24"/>
                </w:rPr>
                <w:t>www.edu.ru</w:t>
              </w:r>
            </w:hyperlink>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E276C8">
                <w:rPr>
                  <w:rStyle w:val="a3"/>
                  <w:rFonts w:ascii="Times New Roman" w:hAnsi="Times New Roman" w:cs="Times New Roman"/>
                  <w:sz w:val="24"/>
                  <w:szCs w:val="24"/>
                  <w:lang w:val="ru-RU"/>
                </w:rPr>
                <w:t>http://journals.cambridge.org</w:t>
              </w:r>
            </w:hyperlink>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E276C8">
                <w:rPr>
                  <w:rStyle w:val="a3"/>
                  <w:rFonts w:ascii="Times New Roman" w:hAnsi="Times New Roman" w:cs="Times New Roman"/>
                  <w:sz w:val="24"/>
                  <w:szCs w:val="24"/>
                  <w:lang w:val="ru-RU"/>
                </w:rPr>
                <w:t>http://www.oxfordjoumals.org</w:t>
              </w:r>
            </w:hyperlink>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E276C8">
                <w:rPr>
                  <w:rStyle w:val="a3"/>
                  <w:rFonts w:ascii="Times New Roman" w:hAnsi="Times New Roman" w:cs="Times New Roman"/>
                  <w:sz w:val="24"/>
                  <w:szCs w:val="24"/>
                  <w:lang w:val="ru-RU"/>
                </w:rPr>
                <w:t>http://dic.academic.ru/</w:t>
              </w:r>
            </w:hyperlink>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E276C8">
                <w:rPr>
                  <w:rStyle w:val="a3"/>
                  <w:rFonts w:ascii="Times New Roman" w:hAnsi="Times New Roman" w:cs="Times New Roman"/>
                  <w:sz w:val="24"/>
                  <w:szCs w:val="24"/>
                  <w:lang w:val="ru-RU"/>
                </w:rPr>
                <w:t>http://www.benran.ru</w:t>
              </w:r>
            </w:hyperlink>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xml:space="preserve">11.   Сайт Госкомстата РФ. Режим доступа: </w:t>
            </w:r>
            <w:hyperlink r:id="rId17" w:history="1">
              <w:r w:rsidR="00E276C8">
                <w:rPr>
                  <w:rStyle w:val="a3"/>
                  <w:rFonts w:ascii="Times New Roman" w:hAnsi="Times New Roman" w:cs="Times New Roman"/>
                  <w:sz w:val="24"/>
                  <w:szCs w:val="24"/>
                  <w:lang w:val="ru-RU"/>
                </w:rPr>
                <w:t>http://www.gks.ru</w:t>
              </w:r>
            </w:hyperlink>
          </w:p>
        </w:tc>
      </w:tr>
    </w:tbl>
    <w:p w:rsidR="00C151B0" w:rsidRPr="00A97A4D" w:rsidRDefault="00A34FFC">
      <w:pPr>
        <w:rPr>
          <w:sz w:val="0"/>
          <w:szCs w:val="0"/>
          <w:lang w:val="ru-RU"/>
        </w:rPr>
      </w:pPr>
      <w:r w:rsidRPr="00A97A4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151B0" w:rsidRPr="00A97A4D">
        <w:trPr>
          <w:trHeight w:hRule="exact" w:val="6235"/>
        </w:trPr>
        <w:tc>
          <w:tcPr>
            <w:tcW w:w="9654" w:type="dxa"/>
            <w:shd w:val="clear" w:color="000000" w:fill="FFFFFF"/>
            <w:tcMar>
              <w:left w:w="34" w:type="dxa"/>
              <w:right w:w="34" w:type="dxa"/>
            </w:tcMar>
          </w:tcPr>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lastRenderedPageBreak/>
              <w:t xml:space="preserve">12.   Сайт Российской государственной библиотеки. Режим доступа: </w:t>
            </w:r>
            <w:hyperlink r:id="rId18" w:history="1">
              <w:r w:rsidR="00E276C8">
                <w:rPr>
                  <w:rStyle w:val="a3"/>
                  <w:rFonts w:ascii="Times New Roman" w:hAnsi="Times New Roman" w:cs="Times New Roman"/>
                  <w:sz w:val="24"/>
                  <w:szCs w:val="24"/>
                  <w:lang w:val="ru-RU"/>
                </w:rPr>
                <w:t>http://diss.rsl.ru</w:t>
              </w:r>
            </w:hyperlink>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E276C8">
                <w:rPr>
                  <w:rStyle w:val="a3"/>
                  <w:rFonts w:ascii="Times New Roman" w:hAnsi="Times New Roman" w:cs="Times New Roman"/>
                  <w:sz w:val="24"/>
                  <w:szCs w:val="24"/>
                  <w:lang w:val="ru-RU"/>
                </w:rPr>
                <w:t>http://ru.spinform.ru</w:t>
              </w:r>
            </w:hyperlink>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151B0" w:rsidRPr="00A97A4D">
        <w:trPr>
          <w:trHeight w:hRule="exact" w:val="314"/>
        </w:trPr>
        <w:tc>
          <w:tcPr>
            <w:tcW w:w="9654" w:type="dxa"/>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C151B0">
        <w:trPr>
          <w:trHeight w:hRule="exact" w:val="8842"/>
        </w:trPr>
        <w:tc>
          <w:tcPr>
            <w:tcW w:w="9654" w:type="dxa"/>
            <w:shd w:val="clear" w:color="000000" w:fill="FFFFFF"/>
            <w:tcMar>
              <w:left w:w="34" w:type="dxa"/>
              <w:right w:w="34" w:type="dxa"/>
            </w:tcMar>
          </w:tcPr>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C151B0" w:rsidRPr="00A97A4D" w:rsidRDefault="00A34FFC">
            <w:pPr>
              <w:spacing w:after="0" w:line="240" w:lineRule="auto"/>
              <w:jc w:val="both"/>
              <w:rPr>
                <w:sz w:val="24"/>
                <w:szCs w:val="24"/>
                <w:lang w:val="ru-RU"/>
              </w:rPr>
            </w:pPr>
            <w:r>
              <w:rPr>
                <w:rFonts w:ascii="Times New Roman" w:hAnsi="Times New Roman" w:cs="Times New Roman"/>
                <w:color w:val="000000"/>
                <w:sz w:val="24"/>
                <w:szCs w:val="24"/>
              </w:rPr>
              <w:t>⦁</w:t>
            </w:r>
            <w:r w:rsidRPr="00A97A4D">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151B0" w:rsidRPr="00A97A4D" w:rsidRDefault="00A34FFC">
            <w:pPr>
              <w:spacing w:after="0" w:line="240" w:lineRule="auto"/>
              <w:jc w:val="both"/>
              <w:rPr>
                <w:sz w:val="24"/>
                <w:szCs w:val="24"/>
                <w:lang w:val="ru-RU"/>
              </w:rPr>
            </w:pPr>
            <w:r>
              <w:rPr>
                <w:rFonts w:ascii="Times New Roman" w:hAnsi="Times New Roman" w:cs="Times New Roman"/>
                <w:color w:val="000000"/>
                <w:sz w:val="24"/>
                <w:szCs w:val="24"/>
              </w:rPr>
              <w:t>⦁</w:t>
            </w:r>
            <w:r w:rsidRPr="00A97A4D">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C151B0" w:rsidRPr="00A97A4D" w:rsidRDefault="00A34FFC">
            <w:pPr>
              <w:spacing w:after="0" w:line="240" w:lineRule="auto"/>
              <w:jc w:val="both"/>
              <w:rPr>
                <w:sz w:val="24"/>
                <w:szCs w:val="24"/>
                <w:lang w:val="ru-RU"/>
              </w:rPr>
            </w:pPr>
            <w:r>
              <w:rPr>
                <w:rFonts w:ascii="Times New Roman" w:hAnsi="Times New Roman" w:cs="Times New Roman"/>
                <w:color w:val="000000"/>
                <w:sz w:val="24"/>
                <w:szCs w:val="24"/>
              </w:rPr>
              <w:t>⦁</w:t>
            </w:r>
            <w:r w:rsidRPr="00A97A4D">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C151B0" w:rsidRPr="00A97A4D" w:rsidRDefault="00A34FFC">
            <w:pPr>
              <w:spacing w:after="0" w:line="240" w:lineRule="auto"/>
              <w:jc w:val="both"/>
              <w:rPr>
                <w:sz w:val="24"/>
                <w:szCs w:val="24"/>
                <w:lang w:val="ru-RU"/>
              </w:rPr>
            </w:pPr>
            <w:r>
              <w:rPr>
                <w:rFonts w:ascii="Times New Roman" w:hAnsi="Times New Roman" w:cs="Times New Roman"/>
                <w:color w:val="000000"/>
                <w:sz w:val="24"/>
                <w:szCs w:val="24"/>
              </w:rPr>
              <w:t>⦁</w:t>
            </w:r>
            <w:r w:rsidRPr="00A97A4D">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151B0" w:rsidRPr="00A97A4D" w:rsidRDefault="00A34FFC">
            <w:pPr>
              <w:spacing w:after="0" w:line="240" w:lineRule="auto"/>
              <w:jc w:val="both"/>
              <w:rPr>
                <w:sz w:val="24"/>
                <w:szCs w:val="24"/>
                <w:lang w:val="ru-RU"/>
              </w:rPr>
            </w:pPr>
            <w:r>
              <w:rPr>
                <w:rFonts w:ascii="Times New Roman" w:hAnsi="Times New Roman" w:cs="Times New Roman"/>
                <w:color w:val="000000"/>
                <w:sz w:val="24"/>
                <w:szCs w:val="24"/>
              </w:rPr>
              <w:t>⦁</w:t>
            </w:r>
            <w:r w:rsidRPr="00A97A4D">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C151B0" w:rsidRDefault="00A34FFC">
            <w:pPr>
              <w:spacing w:after="0" w:line="240" w:lineRule="auto"/>
              <w:jc w:val="both"/>
              <w:rPr>
                <w:sz w:val="24"/>
                <w:szCs w:val="24"/>
              </w:rPr>
            </w:pPr>
            <w:r w:rsidRPr="00A97A4D">
              <w:rPr>
                <w:rFonts w:ascii="Times New Roman" w:hAnsi="Times New Roman" w:cs="Times New Roman"/>
                <w:color w:val="000000"/>
                <w:sz w:val="24"/>
                <w:szCs w:val="24"/>
                <w:lang w:val="ru-RU"/>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w:t>
            </w:r>
            <w:r>
              <w:rPr>
                <w:rFonts w:ascii="Times New Roman" w:hAnsi="Times New Roman" w:cs="Times New Roman"/>
                <w:color w:val="000000"/>
                <w:sz w:val="24"/>
                <w:szCs w:val="24"/>
              </w:rPr>
              <w:t>Полезно использовать несколько учебников, однако легче освоить курс, придерживаясь</w:t>
            </w:r>
          </w:p>
        </w:tc>
      </w:tr>
    </w:tbl>
    <w:p w:rsidR="00C151B0" w:rsidRDefault="00A34F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51B0" w:rsidRPr="00A97A4D">
        <w:trPr>
          <w:trHeight w:hRule="exact" w:val="4973"/>
        </w:trPr>
        <w:tc>
          <w:tcPr>
            <w:tcW w:w="9654" w:type="dxa"/>
            <w:shd w:val="clear" w:color="000000" w:fill="FFFFFF"/>
            <w:tcMar>
              <w:left w:w="34" w:type="dxa"/>
              <w:right w:w="34" w:type="dxa"/>
            </w:tcMar>
          </w:tcPr>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151B0" w:rsidRPr="00A97A4D">
        <w:trPr>
          <w:trHeight w:hRule="exact" w:val="855"/>
        </w:trPr>
        <w:tc>
          <w:tcPr>
            <w:tcW w:w="9654" w:type="dxa"/>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151B0" w:rsidRPr="00A97A4D">
        <w:trPr>
          <w:trHeight w:hRule="exact" w:val="2989"/>
        </w:trPr>
        <w:tc>
          <w:tcPr>
            <w:tcW w:w="9654" w:type="dxa"/>
            <w:shd w:val="clear" w:color="000000" w:fill="FFFFFF"/>
            <w:tcMar>
              <w:left w:w="34" w:type="dxa"/>
              <w:right w:w="34" w:type="dxa"/>
            </w:tcMar>
          </w:tcPr>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Перечень программного обеспечения</w:t>
            </w:r>
          </w:p>
          <w:p w:rsidR="00C151B0" w:rsidRPr="00A97A4D" w:rsidRDefault="00C151B0">
            <w:pPr>
              <w:spacing w:after="0" w:line="240" w:lineRule="auto"/>
              <w:jc w:val="both"/>
              <w:rPr>
                <w:sz w:val="24"/>
                <w:szCs w:val="24"/>
                <w:lang w:val="ru-RU"/>
              </w:rPr>
            </w:pP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97A4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C151B0" w:rsidRDefault="00A34FF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151B0" w:rsidRDefault="00A34FF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97A4D">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Антивирус Касперского</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97A4D">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A97A4D">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A97A4D">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C151B0" w:rsidRPr="00A97A4D" w:rsidRDefault="00C151B0">
            <w:pPr>
              <w:spacing w:after="0" w:line="240" w:lineRule="auto"/>
              <w:jc w:val="both"/>
              <w:rPr>
                <w:sz w:val="24"/>
                <w:szCs w:val="24"/>
                <w:lang w:val="ru-RU"/>
              </w:rPr>
            </w:pP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C151B0">
        <w:trPr>
          <w:trHeight w:hRule="exact" w:val="585"/>
        </w:trPr>
        <w:tc>
          <w:tcPr>
            <w:tcW w:w="9654" w:type="dxa"/>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C151B0" w:rsidRDefault="00A34FFC">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E276C8">
                <w:rPr>
                  <w:rStyle w:val="a3"/>
                  <w:rFonts w:ascii="Times New Roman" w:hAnsi="Times New Roman" w:cs="Times New Roman"/>
                  <w:sz w:val="24"/>
                  <w:szCs w:val="24"/>
                </w:rPr>
                <w:t>http://fgosvo.ru</w:t>
              </w:r>
            </w:hyperlink>
          </w:p>
        </w:tc>
      </w:tr>
      <w:tr w:rsidR="00C151B0" w:rsidRPr="00A97A4D">
        <w:trPr>
          <w:trHeight w:hRule="exact" w:val="304"/>
        </w:trPr>
        <w:tc>
          <w:tcPr>
            <w:tcW w:w="9654" w:type="dxa"/>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C151B0" w:rsidRPr="00A97A4D">
        <w:trPr>
          <w:trHeight w:hRule="exact" w:val="304"/>
        </w:trPr>
        <w:tc>
          <w:tcPr>
            <w:tcW w:w="9654" w:type="dxa"/>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 xml:space="preserve">• Сайт Президента РФ </w:t>
            </w:r>
            <w:hyperlink r:id="rId21" w:history="1">
              <w:r w:rsidR="00E276C8">
                <w:rPr>
                  <w:rStyle w:val="a3"/>
                  <w:rFonts w:ascii="Times New Roman" w:hAnsi="Times New Roman" w:cs="Times New Roman"/>
                  <w:sz w:val="24"/>
                  <w:szCs w:val="24"/>
                  <w:lang w:val="ru-RU"/>
                </w:rPr>
                <w:t>http://www.president.kremlin.ru</w:t>
              </w:r>
            </w:hyperlink>
          </w:p>
        </w:tc>
      </w:tr>
      <w:tr w:rsidR="00C151B0" w:rsidRPr="00A97A4D">
        <w:trPr>
          <w:trHeight w:hRule="exact" w:val="304"/>
        </w:trPr>
        <w:tc>
          <w:tcPr>
            <w:tcW w:w="9654" w:type="dxa"/>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 xml:space="preserve">• Сайт Правительства РФ </w:t>
            </w:r>
            <w:hyperlink r:id="rId22" w:history="1">
              <w:r w:rsidR="002D0C56">
                <w:rPr>
                  <w:rStyle w:val="a3"/>
                  <w:rFonts w:ascii="Times New Roman" w:hAnsi="Times New Roman" w:cs="Times New Roman"/>
                  <w:sz w:val="24"/>
                  <w:szCs w:val="24"/>
                </w:rPr>
                <w:t>www.government.ru</w:t>
              </w:r>
            </w:hyperlink>
          </w:p>
        </w:tc>
      </w:tr>
      <w:tr w:rsidR="00C151B0">
        <w:trPr>
          <w:trHeight w:hRule="exact" w:val="314"/>
        </w:trPr>
        <w:tc>
          <w:tcPr>
            <w:tcW w:w="9654" w:type="dxa"/>
            <w:shd w:val="clear" w:color="000000" w:fill="FFFFFF"/>
            <w:tcMar>
              <w:left w:w="34" w:type="dxa"/>
              <w:right w:w="34" w:type="dxa"/>
            </w:tcMar>
          </w:tcPr>
          <w:p w:rsidR="00C151B0" w:rsidRDefault="00A34FF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151B0" w:rsidRPr="00A97A4D">
        <w:trPr>
          <w:trHeight w:hRule="exact" w:val="4759"/>
        </w:trPr>
        <w:tc>
          <w:tcPr>
            <w:tcW w:w="9654" w:type="dxa"/>
            <w:shd w:val="clear" w:color="000000" w:fill="FFFFFF"/>
            <w:tcMar>
              <w:left w:w="34" w:type="dxa"/>
              <w:right w:w="34" w:type="dxa"/>
            </w:tcMar>
          </w:tcPr>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97A4D">
              <w:rPr>
                <w:rFonts w:ascii="Times New Roman" w:hAnsi="Times New Roman" w:cs="Times New Roman"/>
                <w:color w:val="000000"/>
                <w:sz w:val="24"/>
                <w:szCs w:val="24"/>
                <w:lang w:val="ru-RU"/>
              </w:rPr>
              <w:t>, обеспечивает:</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A97A4D">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tc>
      </w:tr>
    </w:tbl>
    <w:p w:rsidR="00C151B0" w:rsidRPr="00A97A4D" w:rsidRDefault="00A34FFC">
      <w:pPr>
        <w:rPr>
          <w:sz w:val="0"/>
          <w:szCs w:val="0"/>
          <w:lang w:val="ru-RU"/>
        </w:rPr>
      </w:pPr>
      <w:r w:rsidRPr="00A97A4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151B0" w:rsidRPr="00A97A4D">
        <w:trPr>
          <w:trHeight w:hRule="exact" w:val="2989"/>
        </w:trPr>
        <w:tc>
          <w:tcPr>
            <w:tcW w:w="9654" w:type="dxa"/>
            <w:shd w:val="clear" w:color="000000" w:fill="FFFFFF"/>
            <w:tcMar>
              <w:left w:w="34" w:type="dxa"/>
              <w:right w:w="34" w:type="dxa"/>
            </w:tcMar>
          </w:tcPr>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lastRenderedPageBreak/>
              <w:t>• сбор, хранение, систематизация и выдача учебной и научной информации;</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обработка текстовой, графической и эмпирической информации;</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компьютерное тестирование;</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демонстрация мультимедийных материалов.</w:t>
            </w:r>
          </w:p>
        </w:tc>
      </w:tr>
      <w:tr w:rsidR="00C151B0" w:rsidRPr="00A97A4D">
        <w:trPr>
          <w:trHeight w:hRule="exact" w:val="277"/>
        </w:trPr>
        <w:tc>
          <w:tcPr>
            <w:tcW w:w="9640" w:type="dxa"/>
          </w:tcPr>
          <w:p w:rsidR="00C151B0" w:rsidRPr="00A97A4D" w:rsidRDefault="00C151B0">
            <w:pPr>
              <w:rPr>
                <w:lang w:val="ru-RU"/>
              </w:rPr>
            </w:pPr>
          </w:p>
        </w:tc>
      </w:tr>
      <w:tr w:rsidR="00C151B0" w:rsidRPr="00A97A4D">
        <w:trPr>
          <w:trHeight w:hRule="exact" w:val="585"/>
        </w:trPr>
        <w:tc>
          <w:tcPr>
            <w:tcW w:w="9654" w:type="dxa"/>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C151B0" w:rsidRPr="00A97A4D">
        <w:trPr>
          <w:trHeight w:hRule="exact" w:val="11539"/>
        </w:trPr>
        <w:tc>
          <w:tcPr>
            <w:tcW w:w="9654" w:type="dxa"/>
            <w:shd w:val="clear" w:color="000000" w:fill="FFFFFF"/>
            <w:tcMar>
              <w:left w:w="34" w:type="dxa"/>
              <w:right w:w="34" w:type="dxa"/>
            </w:tcMar>
          </w:tcPr>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97A4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97A4D">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97A4D">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97A4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97A4D">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97A4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97A4D">
              <w:rPr>
                <w:rFonts w:ascii="Times New Roman" w:hAnsi="Times New Roman" w:cs="Times New Roman"/>
                <w:color w:val="000000"/>
                <w:sz w:val="24"/>
                <w:szCs w:val="24"/>
                <w:lang w:val="ru-RU"/>
              </w:rPr>
              <w:t xml:space="preserve"> 2007;</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97A4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97A4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97A4D">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97A4D">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97A4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97A4D">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A97A4D">
              <w:rPr>
                <w:rFonts w:ascii="Times New Roman" w:hAnsi="Times New Roman" w:cs="Times New Roman"/>
                <w:color w:val="000000"/>
                <w:sz w:val="24"/>
                <w:szCs w:val="24"/>
                <w:lang w:val="ru-RU"/>
              </w:rPr>
              <w:t>» и «ЭБС ЮРАЙТ».</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A97A4D">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97A4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97A4D">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A97A4D">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97A4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97A4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97A4D">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2D0C56">
                <w:rPr>
                  <w:rStyle w:val="a3"/>
                  <w:rFonts w:ascii="Times New Roman" w:hAnsi="Times New Roman" w:cs="Times New Roman"/>
                  <w:sz w:val="24"/>
                  <w:szCs w:val="24"/>
                </w:rPr>
                <w:t>www.biblio-online.ru</w:t>
              </w:r>
            </w:hyperlink>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4. Для самостоятельной работы: аудитории для самостоятельной работы,  курсового</w:t>
            </w:r>
          </w:p>
        </w:tc>
      </w:tr>
    </w:tbl>
    <w:p w:rsidR="00C151B0" w:rsidRPr="00A97A4D" w:rsidRDefault="00A34FFC">
      <w:pPr>
        <w:rPr>
          <w:sz w:val="0"/>
          <w:szCs w:val="0"/>
          <w:lang w:val="ru-RU"/>
        </w:rPr>
      </w:pPr>
      <w:r w:rsidRPr="00A97A4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151B0" w:rsidRPr="00A97A4D">
        <w:trPr>
          <w:trHeight w:hRule="exact" w:val="2719"/>
        </w:trPr>
        <w:tc>
          <w:tcPr>
            <w:tcW w:w="9654" w:type="dxa"/>
            <w:shd w:val="clear" w:color="000000" w:fill="FFFFFF"/>
            <w:tcMar>
              <w:left w:w="34" w:type="dxa"/>
              <w:right w:w="34" w:type="dxa"/>
            </w:tcMar>
          </w:tcPr>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lastRenderedPageBreak/>
              <w:t xml:space="preserve">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97A4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97A4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97A4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97A4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97A4D">
              <w:rPr>
                <w:rFonts w:ascii="Times New Roman" w:hAnsi="Times New Roman" w:cs="Times New Roman"/>
                <w:color w:val="000000"/>
                <w:sz w:val="24"/>
                <w:szCs w:val="24"/>
                <w:lang w:val="ru-RU"/>
              </w:rPr>
              <w:t>, Электронно библиотечная система «ЭБС ЮРАЙТ».</w:t>
            </w:r>
          </w:p>
        </w:tc>
      </w:tr>
      <w:tr w:rsidR="00C151B0" w:rsidRPr="00A97A4D">
        <w:trPr>
          <w:trHeight w:hRule="exact" w:val="2748"/>
        </w:trPr>
        <w:tc>
          <w:tcPr>
            <w:tcW w:w="9654" w:type="dxa"/>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97A4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97A4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97A4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97A4D">
              <w:rPr>
                <w:rFonts w:ascii="Times New Roman" w:hAnsi="Times New Roman" w:cs="Times New Roman"/>
                <w:color w:val="000000"/>
                <w:sz w:val="24"/>
                <w:szCs w:val="24"/>
                <w:lang w:val="ru-RU"/>
              </w:rPr>
              <w:t xml:space="preserve">, Электронно библиотечная система «ЭБС ЮРАЙТ» </w:t>
            </w:r>
            <w:hyperlink r:id="rId24" w:history="1">
              <w:r w:rsidR="002D0C56">
                <w:rPr>
                  <w:rStyle w:val="a3"/>
                  <w:rFonts w:ascii="Times New Roman" w:hAnsi="Times New Roman" w:cs="Times New Roman"/>
                  <w:sz w:val="24"/>
                  <w:szCs w:val="24"/>
                  <w:lang w:val="ru-RU"/>
                </w:rPr>
                <w:t>www.biblio-online.ru.,</w:t>
              </w:r>
            </w:hyperlink>
            <w:r w:rsidRPr="00A97A4D">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A97A4D">
              <w:rPr>
                <w:rFonts w:ascii="Times New Roman" w:hAnsi="Times New Roman" w:cs="Times New Roman"/>
                <w:color w:val="000000"/>
                <w:sz w:val="24"/>
                <w:szCs w:val="24"/>
                <w:lang w:val="ru-RU"/>
              </w:rPr>
              <w:t>.</w:t>
            </w:r>
          </w:p>
        </w:tc>
      </w:tr>
      <w:tr w:rsidR="00C151B0" w:rsidRPr="00A97A4D">
        <w:trPr>
          <w:trHeight w:hRule="exact" w:val="3830"/>
        </w:trPr>
        <w:tc>
          <w:tcPr>
            <w:tcW w:w="9654" w:type="dxa"/>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A97A4D">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A97A4D">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A97A4D">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A97A4D">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A97A4D">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A97A4D">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A97A4D">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A97A4D">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A97A4D">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A97A4D">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A97A4D">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A97A4D">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A97A4D">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A97A4D">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A97A4D">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A97A4D">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A97A4D">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A97A4D">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A97A4D">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97A4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97A4D">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A97A4D">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A97A4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97A4D">
              <w:rPr>
                <w:rFonts w:ascii="Times New Roman" w:hAnsi="Times New Roman" w:cs="Times New Roman"/>
                <w:color w:val="000000"/>
                <w:sz w:val="24"/>
                <w:szCs w:val="24"/>
                <w:lang w:val="ru-RU"/>
              </w:rPr>
              <w:t>, Электронно библиотечная система "ЭБС ЮРАЙТ "</w:t>
            </w:r>
            <w:hyperlink r:id="rId25" w:history="1">
              <w:r w:rsidR="002D0C56">
                <w:rPr>
                  <w:rStyle w:val="a3"/>
                  <w:rFonts w:ascii="Times New Roman" w:hAnsi="Times New Roman" w:cs="Times New Roman"/>
                  <w:sz w:val="24"/>
                  <w:szCs w:val="24"/>
                  <w:lang w:val="ru-RU"/>
                </w:rPr>
                <w:t>www.biblio-online.ru,»</w:t>
              </w:r>
            </w:hyperlink>
            <w:r w:rsidRPr="00A97A4D">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r w:rsidR="00C151B0" w:rsidRPr="00A97A4D">
        <w:trPr>
          <w:trHeight w:hRule="exact" w:val="3560"/>
        </w:trPr>
        <w:tc>
          <w:tcPr>
            <w:tcW w:w="9654" w:type="dxa"/>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C151B0" w:rsidRPr="00A97A4D" w:rsidRDefault="00C151B0">
      <w:pPr>
        <w:rPr>
          <w:lang w:val="ru-RU"/>
        </w:rPr>
      </w:pPr>
    </w:p>
    <w:sectPr w:rsidR="00C151B0" w:rsidRPr="00A97A4D" w:rsidSect="001F490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1F4906"/>
    <w:rsid w:val="002D0C56"/>
    <w:rsid w:val="00947CD5"/>
    <w:rsid w:val="00A34FFC"/>
    <w:rsid w:val="00A97A4D"/>
    <w:rsid w:val="00C151B0"/>
    <w:rsid w:val="00D31453"/>
    <w:rsid w:val="00E209E2"/>
    <w:rsid w:val="00E2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B39D4E4-3D95-4691-B7BE-E29BF792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9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0C56"/>
    <w:rPr>
      <w:color w:val="0563C1" w:themeColor="hyperlink"/>
      <w:u w:val="single"/>
    </w:rPr>
  </w:style>
  <w:style w:type="character" w:styleId="a4">
    <w:name w:val="Unresolved Mention"/>
    <w:basedOn w:val="a0"/>
    <w:uiPriority w:val="99"/>
    <w:semiHidden/>
    <w:unhideWhenUsed/>
    <w:rsid w:val="00E27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www.iprbookshop.ru/86400.html" TargetMode="External"/><Relationship Id="rId15" Type="http://schemas.openxmlformats.org/officeDocument/2006/relationships/hyperlink" Target="http://dic.academic.ru/" TargetMode="External"/><Relationship Id="rId23"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86399.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governme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6540</Words>
  <Characters>37278</Characters>
  <Application>Microsoft Office Word</Application>
  <DocSecurity>0</DocSecurity>
  <Lines>310</Lines>
  <Paragraphs>87</Paragraphs>
  <ScaleCrop>false</ScaleCrop>
  <Company/>
  <LinksUpToDate>false</LinksUpToDate>
  <CharactersWithSpaces>43731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2019-2020_ФГОС3++2019_Бак-ОФО-ППО (ПО)_plx_Безопасность жизнедеятельности</dc:title>
  <dc:creator>FastReport.NET</dc:creator>
  <cp:lastModifiedBy>Mark Bernstorf</cp:lastModifiedBy>
  <cp:revision>6</cp:revision>
  <dcterms:created xsi:type="dcterms:W3CDTF">2021-03-19T08:23:00Z</dcterms:created>
  <dcterms:modified xsi:type="dcterms:W3CDTF">2022-11-13T14:50:00Z</dcterms:modified>
</cp:coreProperties>
</file>